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F76D" w14:textId="3CA039AC" w:rsidR="00D31B85" w:rsidRDefault="00D31B85" w:rsidP="00840C9C">
      <w:pPr>
        <w:pStyle w:val="Corpsdetexte21"/>
        <w:spacing w:after="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</w:t>
      </w:r>
      <w:r w:rsidR="009A433C">
        <w:rPr>
          <w:rFonts w:ascii="Calibri" w:eastAsia="Calibri" w:hAnsi="Calibri" w:cs="Calibri"/>
          <w:sz w:val="28"/>
          <w:szCs w:val="28"/>
        </w:rPr>
        <w:t>7</w:t>
      </w:r>
      <w:r>
        <w:rPr>
          <w:rFonts w:ascii="Calibri" w:eastAsia="Calibri" w:hAnsi="Calibri" w:cs="Calibri"/>
          <w:sz w:val="28"/>
          <w:szCs w:val="28"/>
          <w:vertAlign w:val="superscript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 COLLOQUE INTER-IREM</w:t>
      </w:r>
    </w:p>
    <w:p w14:paraId="49D305A3" w14:textId="77777777" w:rsidR="00D31B85" w:rsidRDefault="00D31B85" w:rsidP="00840C9C">
      <w:pPr>
        <w:pStyle w:val="Corpsdetexte21"/>
        <w:spacing w:after="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ÉPISTÉMOLOGIE ET HISTOIRE DES MATHÉMATIQUES</w:t>
      </w:r>
    </w:p>
    <w:p w14:paraId="3F8C18F4" w14:textId="4BF27193" w:rsidR="00D31B85" w:rsidRDefault="009A433C" w:rsidP="00111EF2">
      <w:pPr>
        <w:widowControl w:val="0"/>
        <w:spacing w:after="6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jeudi 27, </w:t>
      </w:r>
      <w:r w:rsidR="00884BC8">
        <w:rPr>
          <w:rFonts w:ascii="Calibri" w:eastAsia="Calibri" w:hAnsi="Calibri" w:cs="Calibri"/>
          <w:sz w:val="28"/>
          <w:szCs w:val="28"/>
        </w:rPr>
        <w:t>vendredi</w:t>
      </w:r>
      <w:r w:rsidR="00D31B85">
        <w:rPr>
          <w:rFonts w:ascii="Calibri" w:eastAsia="Calibri" w:hAnsi="Calibri" w:cs="Calibri"/>
          <w:sz w:val="28"/>
          <w:szCs w:val="28"/>
        </w:rPr>
        <w:t xml:space="preserve"> </w:t>
      </w:r>
      <w:r w:rsidR="00F61ED4">
        <w:rPr>
          <w:rFonts w:ascii="Calibri" w:eastAsia="Calibri" w:hAnsi="Calibri" w:cs="Calibri"/>
          <w:sz w:val="28"/>
          <w:szCs w:val="28"/>
        </w:rPr>
        <w:t>28</w:t>
      </w:r>
      <w:r w:rsidR="00D31B85">
        <w:rPr>
          <w:rFonts w:ascii="Calibri" w:eastAsia="Calibri" w:hAnsi="Calibri" w:cs="Calibri"/>
          <w:sz w:val="28"/>
          <w:szCs w:val="28"/>
        </w:rPr>
        <w:t xml:space="preserve"> </w:t>
      </w:r>
      <w:r w:rsidR="00884BC8">
        <w:rPr>
          <w:rFonts w:ascii="Calibri" w:eastAsia="Calibri" w:hAnsi="Calibri" w:cs="Calibri"/>
          <w:sz w:val="28"/>
          <w:szCs w:val="28"/>
        </w:rPr>
        <w:t>et</w:t>
      </w:r>
      <w:r w:rsidR="00D31B85">
        <w:rPr>
          <w:rFonts w:ascii="Calibri" w:eastAsia="Calibri" w:hAnsi="Calibri" w:cs="Calibri"/>
          <w:sz w:val="28"/>
          <w:szCs w:val="28"/>
        </w:rPr>
        <w:t xml:space="preserve"> samedi </w:t>
      </w:r>
      <w:r w:rsidR="00F61ED4">
        <w:rPr>
          <w:rFonts w:ascii="Calibri" w:eastAsia="Calibri" w:hAnsi="Calibri" w:cs="Calibri"/>
          <w:sz w:val="28"/>
          <w:szCs w:val="28"/>
        </w:rPr>
        <w:t>29</w:t>
      </w:r>
      <w:r w:rsidR="00D31B85">
        <w:rPr>
          <w:rFonts w:ascii="Calibri" w:eastAsia="Calibri" w:hAnsi="Calibri" w:cs="Calibri"/>
          <w:sz w:val="28"/>
          <w:szCs w:val="28"/>
        </w:rPr>
        <w:t xml:space="preserve"> mai 20</w:t>
      </w:r>
      <w:r w:rsidR="00884BC8">
        <w:rPr>
          <w:rFonts w:ascii="Calibri" w:eastAsia="Calibri" w:hAnsi="Calibri" w:cs="Calibri"/>
          <w:sz w:val="28"/>
          <w:szCs w:val="28"/>
        </w:rPr>
        <w:t>2</w:t>
      </w:r>
      <w:r w:rsidR="00F61ED4">
        <w:rPr>
          <w:rFonts w:ascii="Calibri" w:eastAsia="Calibri" w:hAnsi="Calibri" w:cs="Calibri"/>
          <w:sz w:val="28"/>
          <w:szCs w:val="28"/>
        </w:rPr>
        <w:t>7</w:t>
      </w:r>
    </w:p>
    <w:p w14:paraId="143359DA" w14:textId="57273861" w:rsidR="009B640B" w:rsidRDefault="00DF3D78" w:rsidP="009B640B">
      <w:pPr>
        <w:pStyle w:val="Sansinterlign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BD4D20">
        <w:rPr>
          <w:b/>
          <w:bCs/>
          <w:sz w:val="28"/>
          <w:szCs w:val="28"/>
        </w:rPr>
        <w:t xml:space="preserve">athématiques </w:t>
      </w:r>
      <w:r w:rsidR="00F61ED4">
        <w:rPr>
          <w:b/>
          <w:bCs/>
          <w:sz w:val="28"/>
          <w:szCs w:val="28"/>
        </w:rPr>
        <w:t>de quelque part</w:t>
      </w:r>
    </w:p>
    <w:p w14:paraId="773ACA97" w14:textId="4961203A" w:rsidR="009B640B" w:rsidRDefault="004F728A" w:rsidP="009B640B">
      <w:pPr>
        <w:pStyle w:val="Sansinterligne"/>
        <w:jc w:val="center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Université </w:t>
      </w:r>
      <w:r w:rsidR="00F61ED4">
        <w:rPr>
          <w:rFonts w:asciiTheme="minorHAnsi" w:eastAsia="Times New Roman" w:hAnsiTheme="minorHAnsi" w:cstheme="minorHAnsi"/>
          <w:color w:val="auto"/>
          <w:bdr w:val="none" w:sz="0" w:space="0" w:color="auto"/>
        </w:rPr>
        <w:t>de Caen Normandie</w:t>
      </w:r>
    </w:p>
    <w:p w14:paraId="6B26274B" w14:textId="77777777" w:rsidR="003C4731" w:rsidRDefault="003C4731" w:rsidP="00D31B85">
      <w:pPr>
        <w:pStyle w:val="Paragraphedeliste"/>
        <w:spacing w:after="0" w:line="240" w:lineRule="auto"/>
        <w:ind w:left="0"/>
        <w:jc w:val="both"/>
        <w:rPr>
          <w:i/>
          <w:iCs/>
        </w:rPr>
      </w:pPr>
    </w:p>
    <w:p w14:paraId="052865D7" w14:textId="4771C37E" w:rsidR="00312091" w:rsidRPr="000568F2" w:rsidRDefault="00D80E33" w:rsidP="00312091">
      <w:pPr>
        <w:pStyle w:val="Paragraphedeliste"/>
        <w:spacing w:after="0" w:line="240" w:lineRule="auto"/>
        <w:ind w:left="0"/>
        <w:jc w:val="both"/>
        <w:rPr>
          <w:i/>
          <w:iCs/>
          <w:color w:val="000000" w:themeColor="text1"/>
          <w:sz w:val="17"/>
          <w:szCs w:val="17"/>
        </w:rPr>
      </w:pPr>
      <w:r w:rsidRPr="000568F2">
        <w:rPr>
          <w:i/>
          <w:iCs/>
          <w:color w:val="000000" w:themeColor="text1"/>
          <w:sz w:val="17"/>
          <w:szCs w:val="17"/>
        </w:rPr>
        <w:t>Comité sc</w:t>
      </w:r>
      <w:r w:rsidR="00312091" w:rsidRPr="000568F2">
        <w:rPr>
          <w:i/>
          <w:iCs/>
          <w:color w:val="000000" w:themeColor="text1"/>
          <w:sz w:val="17"/>
          <w:szCs w:val="17"/>
        </w:rPr>
        <w:t>ie</w:t>
      </w:r>
      <w:r w:rsidRPr="000568F2">
        <w:rPr>
          <w:i/>
          <w:iCs/>
          <w:color w:val="000000" w:themeColor="text1"/>
          <w:sz w:val="17"/>
          <w:szCs w:val="17"/>
        </w:rPr>
        <w:t xml:space="preserve">ntifique : </w:t>
      </w:r>
      <w:r w:rsidR="00F61ED4" w:rsidRPr="000568F2">
        <w:rPr>
          <w:i/>
          <w:iCs/>
          <w:color w:val="000000" w:themeColor="text1"/>
          <w:sz w:val="17"/>
          <w:szCs w:val="17"/>
        </w:rPr>
        <w:t>Agathe Keller</w:t>
      </w:r>
      <w:r w:rsidR="00312091" w:rsidRPr="000568F2">
        <w:rPr>
          <w:i/>
          <w:iCs/>
          <w:color w:val="000000" w:themeColor="text1"/>
          <w:sz w:val="17"/>
          <w:szCs w:val="17"/>
        </w:rPr>
        <w:t xml:space="preserve">, </w:t>
      </w:r>
      <w:r w:rsidR="00A67EEC" w:rsidRPr="000568F2">
        <w:rPr>
          <w:i/>
          <w:iCs/>
          <w:color w:val="000000" w:themeColor="text1"/>
          <w:sz w:val="17"/>
          <w:szCs w:val="17"/>
        </w:rPr>
        <w:t xml:space="preserve">Laurent Rollet, </w:t>
      </w:r>
      <w:r w:rsidR="00F61ED4" w:rsidRPr="000568F2">
        <w:rPr>
          <w:i/>
          <w:iCs/>
          <w:color w:val="000000" w:themeColor="text1"/>
          <w:sz w:val="17"/>
          <w:szCs w:val="17"/>
        </w:rPr>
        <w:t>Nicolas Michel</w:t>
      </w:r>
      <w:r w:rsidR="00312091" w:rsidRPr="000568F2">
        <w:rPr>
          <w:i/>
          <w:iCs/>
          <w:color w:val="000000" w:themeColor="text1"/>
          <w:sz w:val="17"/>
          <w:szCs w:val="17"/>
        </w:rPr>
        <w:t xml:space="preserve">, </w:t>
      </w:r>
      <w:proofErr w:type="spellStart"/>
      <w:r w:rsidR="00F61ED4" w:rsidRPr="000568F2">
        <w:rPr>
          <w:i/>
          <w:iCs/>
          <w:color w:val="000000" w:themeColor="text1"/>
          <w:sz w:val="17"/>
          <w:szCs w:val="17"/>
        </w:rPr>
        <w:t>Rossana</w:t>
      </w:r>
      <w:proofErr w:type="spellEnd"/>
      <w:r w:rsidR="00F61ED4" w:rsidRPr="000568F2">
        <w:rPr>
          <w:i/>
          <w:iCs/>
          <w:color w:val="000000" w:themeColor="text1"/>
          <w:sz w:val="17"/>
          <w:szCs w:val="17"/>
        </w:rPr>
        <w:t xml:space="preserve"> </w:t>
      </w:r>
      <w:proofErr w:type="spellStart"/>
      <w:r w:rsidR="00F61ED4" w:rsidRPr="000568F2">
        <w:rPr>
          <w:i/>
          <w:iCs/>
          <w:color w:val="000000" w:themeColor="text1"/>
          <w:sz w:val="17"/>
          <w:szCs w:val="17"/>
        </w:rPr>
        <w:t>Tazzioli</w:t>
      </w:r>
      <w:proofErr w:type="spellEnd"/>
      <w:r w:rsidR="00312091" w:rsidRPr="000568F2">
        <w:rPr>
          <w:i/>
          <w:iCs/>
          <w:color w:val="000000" w:themeColor="text1"/>
          <w:sz w:val="17"/>
          <w:szCs w:val="17"/>
        </w:rPr>
        <w:t>,</w:t>
      </w:r>
      <w:r w:rsidR="00C53454" w:rsidRPr="000568F2">
        <w:rPr>
          <w:i/>
          <w:iCs/>
          <w:color w:val="000000" w:themeColor="text1"/>
          <w:sz w:val="17"/>
          <w:szCs w:val="17"/>
        </w:rPr>
        <w:t xml:space="preserve"> Guillaume </w:t>
      </w:r>
      <w:proofErr w:type="spellStart"/>
      <w:r w:rsidR="00C53454" w:rsidRPr="000568F2">
        <w:rPr>
          <w:i/>
          <w:iCs/>
          <w:color w:val="000000" w:themeColor="text1"/>
          <w:sz w:val="17"/>
          <w:szCs w:val="17"/>
        </w:rPr>
        <w:t>Loizelet</w:t>
      </w:r>
      <w:proofErr w:type="spellEnd"/>
      <w:r w:rsidR="00C53454" w:rsidRPr="000568F2">
        <w:rPr>
          <w:i/>
          <w:iCs/>
          <w:color w:val="000000" w:themeColor="text1"/>
          <w:sz w:val="17"/>
          <w:szCs w:val="17"/>
        </w:rPr>
        <w:t>,</w:t>
      </w:r>
      <w:r w:rsidR="00312091" w:rsidRPr="000568F2">
        <w:rPr>
          <w:i/>
          <w:iCs/>
          <w:color w:val="000000" w:themeColor="text1"/>
          <w:sz w:val="17"/>
          <w:szCs w:val="17"/>
        </w:rPr>
        <w:t xml:space="preserve"> </w:t>
      </w:r>
      <w:r w:rsidR="00C53454" w:rsidRPr="000568F2">
        <w:rPr>
          <w:i/>
          <w:iCs/>
          <w:color w:val="000000" w:themeColor="text1"/>
          <w:sz w:val="17"/>
          <w:szCs w:val="17"/>
        </w:rPr>
        <w:t>Emmanuelle Rocher</w:t>
      </w:r>
      <w:r w:rsidR="00312091" w:rsidRPr="000568F2">
        <w:rPr>
          <w:i/>
          <w:iCs/>
          <w:color w:val="000000" w:themeColor="text1"/>
          <w:sz w:val="17"/>
          <w:szCs w:val="17"/>
        </w:rPr>
        <w:t xml:space="preserve">, Pierre </w:t>
      </w:r>
      <w:proofErr w:type="spellStart"/>
      <w:r w:rsidR="00312091" w:rsidRPr="000568F2">
        <w:rPr>
          <w:i/>
          <w:iCs/>
          <w:color w:val="000000" w:themeColor="text1"/>
          <w:sz w:val="17"/>
          <w:szCs w:val="17"/>
        </w:rPr>
        <w:t>Ageron</w:t>
      </w:r>
      <w:proofErr w:type="spellEnd"/>
      <w:r w:rsidR="00312091" w:rsidRPr="000568F2">
        <w:rPr>
          <w:i/>
          <w:iCs/>
          <w:color w:val="000000" w:themeColor="text1"/>
          <w:sz w:val="17"/>
          <w:szCs w:val="17"/>
        </w:rPr>
        <w:t>.</w:t>
      </w:r>
    </w:p>
    <w:p w14:paraId="7F85C447" w14:textId="07EA7043" w:rsidR="009A433C" w:rsidRPr="00A67EEC" w:rsidRDefault="009A433C" w:rsidP="003759C2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17D18C8" w14:textId="186C4994" w:rsidR="000568F2" w:rsidRPr="00691988" w:rsidRDefault="00F15BD6" w:rsidP="00A257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60"/>
        <w:contextualSpacing/>
        <w:jc w:val="both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Ce colloque </w:t>
      </w:r>
      <w:r w:rsidR="00E12545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>vise à contribuer à une</w:t>
      </w:r>
      <w:r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 </w:t>
      </w:r>
      <w:r w:rsidR="00A64BDE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>histoire géographique</w:t>
      </w:r>
      <w:r w:rsidR="00E12545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 des</w:t>
      </w:r>
      <w:r w:rsidR="009A433C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 mathématiques</w:t>
      </w:r>
      <w:r w:rsidR="009C7D0E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>, a</w:t>
      </w:r>
      <w:r w:rsidR="009A433C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>ttentive aux territoir</w:t>
      </w:r>
      <w:r w:rsidR="00855714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>es.</w:t>
      </w:r>
      <w:r w:rsidR="00C951EB" w:rsidRPr="0069198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855714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 xml:space="preserve">Comment des savoirs mathématiques ont-ils été produits, </w:t>
      </w:r>
      <w:r w:rsidR="003759C2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 xml:space="preserve">pratiqués ou </w:t>
      </w:r>
      <w:r w:rsidR="00855714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 xml:space="preserve">enseignés dans un « territoire » </w:t>
      </w:r>
      <w:r w:rsidR="009666E5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défini par de multiples </w:t>
      </w:r>
      <w:r w:rsidR="00855714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 xml:space="preserve">spécificités ? Comment des pratiques enracinées dans un territoire ont-elles traversé des « frontières » et été réinterprétées dans un autre ? </w:t>
      </w:r>
      <w:r w:rsidR="003B2CE3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 xml:space="preserve">Comment concilier l’universalité </w:t>
      </w:r>
      <w:r w:rsidR="00B71C93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>assignée aux</w:t>
      </w:r>
      <w:r w:rsidR="003B2CE3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 xml:space="preserve"> mathématiques avec ces ancrages locaux ? </w:t>
      </w:r>
      <w:r w:rsidR="00855714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>Comment les enseignants</w:t>
      </w:r>
      <w:r w:rsidR="00F85EE8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 xml:space="preserve"> </w:t>
      </w:r>
      <w:r w:rsidR="0026238E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 xml:space="preserve">d’aujourd’hui </w:t>
      </w:r>
      <w:r w:rsidR="00855714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 xml:space="preserve">peuvent-ils </w:t>
      </w:r>
      <w:r w:rsidR="003B2CE3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>inscrire</w:t>
      </w:r>
      <w:r w:rsidR="00855714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 xml:space="preserve"> les mathématiques dans l’histoire et le patrimoine </w:t>
      </w:r>
      <w:r w:rsidR="00277651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>d’un</w:t>
      </w:r>
      <w:r w:rsidR="00855714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 xml:space="preserve"> territoire et raconter leur </w:t>
      </w:r>
      <w:r w:rsidR="003B2CE3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>mondialisation</w:t>
      </w:r>
      <w:r w:rsidR="00C951EB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 w:bidi="th-TH"/>
        </w:rPr>
        <w:t> ?</w:t>
      </w:r>
      <w:r w:rsidR="003B2CE3" w:rsidRPr="0069198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983EED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>Ateliers et exposés</w:t>
      </w:r>
      <w:r w:rsidR="00C951EB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 pr</w:t>
      </w:r>
      <w:r w:rsidR="00710D6D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>ésenteront</w:t>
      </w:r>
      <w:r w:rsidR="00C951EB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 des études de cas, </w:t>
      </w:r>
      <w:r w:rsidR="00710D6D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>si possible</w:t>
      </w:r>
      <w:r w:rsidR="003B2CE3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 </w:t>
      </w:r>
      <w:r w:rsidR="00C951EB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applicables </w:t>
      </w:r>
      <w:r w:rsidR="00710D6D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>en</w:t>
      </w:r>
      <w:r w:rsidR="00C951EB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 contexte d’enseignement ou </w:t>
      </w:r>
      <w:r w:rsidR="00F85EE8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de </w:t>
      </w:r>
      <w:r w:rsidR="00C951EB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>formation des maîtres.</w:t>
      </w:r>
      <w:r w:rsidR="00785978" w:rsidRPr="00691988">
        <w:rPr>
          <w:rFonts w:ascii="Calibri" w:eastAsiaTheme="minorHAnsi" w:hAnsi="Calibri" w:cs="Calibri"/>
          <w:sz w:val="21"/>
          <w:szCs w:val="21"/>
          <w:bdr w:val="none" w:sz="0" w:space="0" w:color="auto"/>
          <w:lang w:eastAsia="en-US"/>
        </w:rPr>
        <w:t xml:space="preserve"> On</w:t>
      </w:r>
      <w:r w:rsidR="00C951EB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 pourra </w:t>
      </w:r>
      <w:r w:rsidR="002C4553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>mobiliser</w:t>
      </w:r>
      <w:r w:rsidR="00C951EB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 </w:t>
      </w:r>
      <w:r w:rsidR="003B2CE3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et conjuguer </w:t>
      </w:r>
      <w:r w:rsidR="001F2510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>toutes les échelle</w:t>
      </w:r>
      <w:r w:rsidR="00785978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>s</w:t>
      </w:r>
      <w:r w:rsidR="00277651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, de la micro-histoire </w:t>
      </w:r>
      <w:r w:rsidR="00301C57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>jusqu’à</w:t>
      </w:r>
      <w:r w:rsidR="00277651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 l’histoire globale et connectée</w:t>
      </w:r>
      <w:r w:rsidR="003B2CE3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>, par exemple en s’appuyant sur des plans ou des cartes.</w:t>
      </w:r>
      <w:r w:rsidR="003759C2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 </w:t>
      </w:r>
      <w:r w:rsidR="00DB6F88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Voici quelques </w:t>
      </w:r>
      <w:r w:rsidR="00691988">
        <w:rPr>
          <w:rFonts w:ascii="Calibri" w:eastAsia="Times New Roman" w:hAnsi="Calibri" w:cs="Calibri"/>
          <w:color w:val="000000" w:themeColor="text1"/>
          <w:sz w:val="21"/>
          <w:szCs w:val="21"/>
        </w:rPr>
        <w:t>suggestions</w:t>
      </w:r>
      <w:r w:rsidR="00B83AAF">
        <w:rPr>
          <w:rFonts w:ascii="Calibri" w:eastAsia="Times New Roman" w:hAnsi="Calibri" w:cs="Calibri"/>
          <w:color w:val="000000" w:themeColor="text1"/>
          <w:sz w:val="21"/>
          <w:szCs w:val="21"/>
        </w:rPr>
        <w:t>, non limitatives</w:t>
      </w:r>
      <w:r w:rsidR="00DB6F88" w:rsidRPr="00691988">
        <w:rPr>
          <w:rFonts w:ascii="Calibri" w:eastAsia="Times New Roman" w:hAnsi="Calibri" w:cs="Calibri"/>
          <w:color w:val="000000" w:themeColor="text1"/>
          <w:sz w:val="21"/>
          <w:szCs w:val="21"/>
        </w:rPr>
        <w:t> :</w:t>
      </w:r>
    </w:p>
    <w:p w14:paraId="75CCC953" w14:textId="778EB2BF" w:rsidR="00DB6F88" w:rsidRPr="00691988" w:rsidRDefault="00FC47AF" w:rsidP="00691988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eastAsia="Times New Roman"/>
          <w:color w:val="000000" w:themeColor="text1"/>
          <w:sz w:val="21"/>
          <w:szCs w:val="21"/>
        </w:rPr>
      </w:pPr>
      <w:r w:rsidRPr="00691988">
        <w:rPr>
          <w:rFonts w:eastAsia="Times New Roman"/>
          <w:color w:val="000000" w:themeColor="text1"/>
          <w:sz w:val="21"/>
          <w:szCs w:val="21"/>
        </w:rPr>
        <w:t>Un territoire</w:t>
      </w:r>
      <w:r w:rsidR="00A2573F" w:rsidRPr="00691988">
        <w:rPr>
          <w:rFonts w:eastAsia="Times New Roman"/>
          <w:color w:val="000000" w:themeColor="text1"/>
          <w:sz w:val="21"/>
          <w:szCs w:val="21"/>
        </w:rPr>
        <w:t>, cela</w:t>
      </w:r>
      <w:r w:rsidRPr="00691988">
        <w:rPr>
          <w:rFonts w:eastAsia="Times New Roman"/>
          <w:color w:val="000000" w:themeColor="text1"/>
          <w:sz w:val="21"/>
          <w:szCs w:val="21"/>
        </w:rPr>
        <w:t xml:space="preserve"> peut être</w:t>
      </w:r>
      <w:r w:rsidR="000568F2" w:rsidRPr="00691988">
        <w:rPr>
          <w:rFonts w:eastAsia="Times New Roman"/>
          <w:color w:val="000000" w:themeColor="text1"/>
          <w:sz w:val="21"/>
          <w:szCs w:val="21"/>
        </w:rPr>
        <w:t xml:space="preserve"> </w:t>
      </w:r>
      <w:r w:rsidRPr="00691988">
        <w:rPr>
          <w:rFonts w:eastAsia="Times New Roman"/>
          <w:color w:val="000000" w:themeColor="text1"/>
          <w:sz w:val="21"/>
          <w:szCs w:val="21"/>
        </w:rPr>
        <w:t xml:space="preserve">un </w:t>
      </w:r>
      <w:r w:rsidR="000568F2" w:rsidRPr="00691988">
        <w:rPr>
          <w:rFonts w:eastAsia="Times New Roman"/>
          <w:color w:val="000000" w:themeColor="text1"/>
          <w:sz w:val="21"/>
          <w:szCs w:val="21"/>
        </w:rPr>
        <w:t>simple lieu de travail </w:t>
      </w:r>
      <w:r w:rsidRPr="00691988">
        <w:rPr>
          <w:rFonts w:eastAsia="Times New Roman"/>
          <w:color w:val="000000" w:themeColor="text1"/>
          <w:sz w:val="21"/>
          <w:szCs w:val="21"/>
        </w:rPr>
        <w:t>où l’on « fait » des mathématiques</w:t>
      </w:r>
      <w:r w:rsidR="005B3615" w:rsidRPr="00691988">
        <w:rPr>
          <w:rFonts w:eastAsia="Times New Roman"/>
          <w:color w:val="000000" w:themeColor="text1"/>
          <w:sz w:val="21"/>
          <w:szCs w:val="21"/>
        </w:rPr>
        <w:t xml:space="preserve"> : </w:t>
      </w:r>
      <w:r w:rsidR="000568F2" w:rsidRPr="00691988">
        <w:rPr>
          <w:rFonts w:eastAsia="Times New Roman"/>
          <w:color w:val="000000" w:themeColor="text1"/>
          <w:sz w:val="21"/>
          <w:szCs w:val="21"/>
        </w:rPr>
        <w:t xml:space="preserve">bureau, bibliothèque, </w:t>
      </w:r>
      <w:r w:rsidRPr="00691988">
        <w:rPr>
          <w:rFonts w:eastAsia="Times New Roman"/>
          <w:color w:val="000000" w:themeColor="text1"/>
          <w:sz w:val="21"/>
          <w:szCs w:val="21"/>
        </w:rPr>
        <w:t xml:space="preserve">observatoire, </w:t>
      </w:r>
      <w:r w:rsidR="000568F2" w:rsidRPr="00691988">
        <w:rPr>
          <w:rFonts w:eastAsia="Times New Roman"/>
          <w:color w:val="000000" w:themeColor="text1"/>
          <w:sz w:val="21"/>
          <w:szCs w:val="21"/>
        </w:rPr>
        <w:t>etc.</w:t>
      </w:r>
      <w:r w:rsidR="005B3615" w:rsidRPr="00691988">
        <w:rPr>
          <w:rFonts w:eastAsia="Times New Roman"/>
          <w:color w:val="000000" w:themeColor="text1"/>
          <w:sz w:val="21"/>
          <w:szCs w:val="21"/>
        </w:rPr>
        <w:t xml:space="preserve"> Cela peut être </w:t>
      </w:r>
      <w:r w:rsidR="00A2573F" w:rsidRPr="00691988">
        <w:rPr>
          <w:rFonts w:eastAsia="Times New Roman"/>
          <w:color w:val="000000" w:themeColor="text1"/>
          <w:sz w:val="21"/>
          <w:szCs w:val="21"/>
        </w:rPr>
        <w:t xml:space="preserve">aussi </w:t>
      </w:r>
      <w:r w:rsidR="00DC4648" w:rsidRPr="00691988">
        <w:rPr>
          <w:rFonts w:eastAsia="Times New Roman"/>
          <w:color w:val="000000" w:themeColor="text1"/>
          <w:sz w:val="21"/>
          <w:szCs w:val="21"/>
        </w:rPr>
        <w:t>une institution d’enseignement ou</w:t>
      </w:r>
      <w:r w:rsidR="00691988">
        <w:rPr>
          <w:rFonts w:eastAsia="Times New Roman"/>
          <w:color w:val="000000" w:themeColor="text1"/>
          <w:sz w:val="21"/>
          <w:szCs w:val="21"/>
        </w:rPr>
        <w:t xml:space="preserve"> une</w:t>
      </w:r>
      <w:r w:rsidR="00DC4648" w:rsidRPr="00691988">
        <w:rPr>
          <w:rFonts w:eastAsia="Times New Roman"/>
          <w:color w:val="000000" w:themeColor="text1"/>
          <w:sz w:val="21"/>
          <w:szCs w:val="21"/>
        </w:rPr>
        <w:t xml:space="preserve"> </w:t>
      </w:r>
      <w:r w:rsidR="0066417E" w:rsidRPr="00691988">
        <w:rPr>
          <w:rFonts w:eastAsia="Times New Roman"/>
          <w:color w:val="000000" w:themeColor="text1"/>
          <w:sz w:val="21"/>
          <w:szCs w:val="21"/>
        </w:rPr>
        <w:t xml:space="preserve">corporation de métier, </w:t>
      </w:r>
      <w:r w:rsidR="005B3615" w:rsidRPr="00691988">
        <w:rPr>
          <w:rFonts w:eastAsia="Times New Roman"/>
          <w:color w:val="000000" w:themeColor="text1"/>
          <w:sz w:val="21"/>
          <w:szCs w:val="21"/>
        </w:rPr>
        <w:t xml:space="preserve">fortement liée </w:t>
      </w:r>
      <w:r w:rsidR="00301C57" w:rsidRPr="00691988">
        <w:rPr>
          <w:rFonts w:eastAsia="Times New Roman"/>
          <w:color w:val="000000" w:themeColor="text1"/>
          <w:sz w:val="21"/>
          <w:szCs w:val="21"/>
        </w:rPr>
        <w:t>à une ville donnée</w:t>
      </w:r>
      <w:r w:rsidR="005B3615" w:rsidRPr="00691988">
        <w:rPr>
          <w:rFonts w:eastAsia="Times New Roman"/>
          <w:color w:val="000000" w:themeColor="text1"/>
          <w:sz w:val="21"/>
          <w:szCs w:val="21"/>
        </w:rPr>
        <w:t xml:space="preserve">, </w:t>
      </w:r>
      <w:r w:rsidR="00BE03BB" w:rsidRPr="00691988">
        <w:rPr>
          <w:rFonts w:eastAsia="Times New Roman"/>
          <w:color w:val="000000" w:themeColor="text1"/>
          <w:sz w:val="21"/>
          <w:szCs w:val="21"/>
        </w:rPr>
        <w:t xml:space="preserve">mais </w:t>
      </w:r>
      <w:r w:rsidR="005B3615" w:rsidRPr="00691988">
        <w:rPr>
          <w:rFonts w:eastAsia="Times New Roman"/>
          <w:color w:val="000000" w:themeColor="text1"/>
          <w:sz w:val="21"/>
          <w:szCs w:val="21"/>
        </w:rPr>
        <w:t xml:space="preserve">souvent </w:t>
      </w:r>
      <w:r w:rsidR="00301C57" w:rsidRPr="00691988">
        <w:rPr>
          <w:rFonts w:eastAsia="Times New Roman"/>
          <w:color w:val="000000" w:themeColor="text1"/>
          <w:sz w:val="21"/>
          <w:szCs w:val="21"/>
        </w:rPr>
        <w:t>intégrée dans un réseau de circulation d</w:t>
      </w:r>
      <w:r w:rsidR="00710D6D" w:rsidRPr="00691988">
        <w:rPr>
          <w:rFonts w:eastAsia="Times New Roman"/>
          <w:color w:val="000000" w:themeColor="text1"/>
          <w:sz w:val="21"/>
          <w:szCs w:val="21"/>
        </w:rPr>
        <w:t>’</w:t>
      </w:r>
      <w:r w:rsidR="00301C57" w:rsidRPr="00691988">
        <w:rPr>
          <w:rFonts w:eastAsia="Times New Roman"/>
          <w:color w:val="000000" w:themeColor="text1"/>
          <w:sz w:val="21"/>
          <w:szCs w:val="21"/>
        </w:rPr>
        <w:t>hommes et d</w:t>
      </w:r>
      <w:r w:rsidR="00710D6D" w:rsidRPr="00691988">
        <w:rPr>
          <w:rFonts w:eastAsia="Times New Roman"/>
          <w:color w:val="000000" w:themeColor="text1"/>
          <w:sz w:val="21"/>
          <w:szCs w:val="21"/>
        </w:rPr>
        <w:t>’</w:t>
      </w:r>
      <w:r w:rsidR="00301C57" w:rsidRPr="00691988">
        <w:rPr>
          <w:rFonts w:eastAsia="Times New Roman"/>
          <w:color w:val="000000" w:themeColor="text1"/>
          <w:sz w:val="21"/>
          <w:szCs w:val="21"/>
        </w:rPr>
        <w:t>idées.</w:t>
      </w:r>
      <w:r w:rsidR="0066417E" w:rsidRPr="00691988">
        <w:rPr>
          <w:rFonts w:eastAsia="Times New Roman"/>
          <w:color w:val="000000" w:themeColor="text1"/>
          <w:sz w:val="21"/>
          <w:szCs w:val="21"/>
        </w:rPr>
        <w:t xml:space="preserve"> </w:t>
      </w:r>
    </w:p>
    <w:p w14:paraId="55589F87" w14:textId="32238768" w:rsidR="000568F2" w:rsidRPr="00691988" w:rsidRDefault="000568F2" w:rsidP="00A17851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eastAsia="Times New Roman"/>
          <w:color w:val="000000" w:themeColor="text1"/>
          <w:sz w:val="21"/>
          <w:szCs w:val="21"/>
        </w:rPr>
      </w:pPr>
      <w:r w:rsidRPr="00691988">
        <w:rPr>
          <w:rFonts w:eastAsia="Times New Roman"/>
          <w:color w:val="000000" w:themeColor="text1"/>
          <w:sz w:val="21"/>
          <w:szCs w:val="21"/>
        </w:rPr>
        <w:t>L</w:t>
      </w:r>
      <w:r w:rsidR="00983EED" w:rsidRPr="00691988">
        <w:rPr>
          <w:rFonts w:eastAsia="Times New Roman"/>
          <w:color w:val="000000" w:themeColor="text1"/>
          <w:sz w:val="21"/>
          <w:szCs w:val="21"/>
        </w:rPr>
        <w:t>’histoire</w:t>
      </w:r>
      <w:r w:rsidR="00277651" w:rsidRPr="00691988">
        <w:rPr>
          <w:rFonts w:eastAsia="Times New Roman"/>
          <w:color w:val="000000" w:themeColor="text1"/>
          <w:sz w:val="21"/>
          <w:szCs w:val="21"/>
        </w:rPr>
        <w:t xml:space="preserve"> </w:t>
      </w:r>
      <w:r w:rsidR="00983EED" w:rsidRPr="00691988">
        <w:rPr>
          <w:rFonts w:eastAsia="Times New Roman"/>
          <w:color w:val="000000" w:themeColor="text1"/>
          <w:sz w:val="21"/>
          <w:szCs w:val="21"/>
        </w:rPr>
        <w:t xml:space="preserve">des mathématiques à l’échelle </w:t>
      </w:r>
      <w:r w:rsidR="00301C57" w:rsidRPr="00691988">
        <w:rPr>
          <w:rFonts w:eastAsia="Times New Roman"/>
          <w:color w:val="000000" w:themeColor="text1"/>
          <w:sz w:val="21"/>
          <w:szCs w:val="21"/>
        </w:rPr>
        <w:t>régionale</w:t>
      </w:r>
      <w:r w:rsidR="00983EED" w:rsidRPr="00691988">
        <w:rPr>
          <w:rFonts w:eastAsia="Times New Roman"/>
          <w:color w:val="000000" w:themeColor="text1"/>
          <w:sz w:val="21"/>
          <w:szCs w:val="21"/>
        </w:rPr>
        <w:t xml:space="preserve"> reste</w:t>
      </w:r>
      <w:r w:rsidRPr="00691988">
        <w:rPr>
          <w:rFonts w:eastAsia="Times New Roman"/>
          <w:color w:val="000000" w:themeColor="text1"/>
          <w:sz w:val="21"/>
          <w:szCs w:val="21"/>
        </w:rPr>
        <w:t xml:space="preserve">, dans un pays centralisé comme la France, </w:t>
      </w:r>
      <w:r w:rsidR="000E6869" w:rsidRPr="00691988">
        <w:rPr>
          <w:rFonts w:eastAsia="Times New Roman"/>
          <w:color w:val="000000" w:themeColor="text1"/>
          <w:sz w:val="21"/>
          <w:szCs w:val="21"/>
        </w:rPr>
        <w:t>un</w:t>
      </w:r>
      <w:r w:rsidR="00A17851" w:rsidRPr="00691988">
        <w:rPr>
          <w:rFonts w:eastAsia="Times New Roman"/>
          <w:color w:val="000000" w:themeColor="text1"/>
          <w:sz w:val="21"/>
          <w:szCs w:val="21"/>
        </w:rPr>
        <w:t xml:space="preserve"> </w:t>
      </w:r>
      <w:r w:rsidR="000E6869" w:rsidRPr="00691988">
        <w:rPr>
          <w:rFonts w:eastAsia="Times New Roman"/>
          <w:color w:val="000000" w:themeColor="text1"/>
          <w:sz w:val="21"/>
          <w:szCs w:val="21"/>
        </w:rPr>
        <w:t xml:space="preserve">sujet </w:t>
      </w:r>
      <w:r w:rsidR="007F3F2A" w:rsidRPr="00691988">
        <w:rPr>
          <w:rFonts w:eastAsia="Times New Roman"/>
          <w:color w:val="000000" w:themeColor="text1"/>
          <w:sz w:val="21"/>
          <w:szCs w:val="21"/>
        </w:rPr>
        <w:t>rare</w:t>
      </w:r>
      <w:r w:rsidR="00A17851" w:rsidRPr="00691988">
        <w:rPr>
          <w:rFonts w:eastAsia="Times New Roman" w:hint="cs"/>
          <w:color w:val="000000" w:themeColor="text1"/>
          <w:sz w:val="21"/>
          <w:szCs w:val="21"/>
          <w:rtl/>
        </w:rPr>
        <w:t> </w:t>
      </w:r>
      <w:r w:rsidR="00A17851" w:rsidRPr="00691988">
        <w:rPr>
          <w:rFonts w:eastAsia="Times New Roman"/>
          <w:color w:val="000000" w:themeColor="text1"/>
          <w:sz w:val="21"/>
          <w:szCs w:val="21"/>
        </w:rPr>
        <w:t>: on pourra</w:t>
      </w:r>
      <w:r w:rsidR="00FC47AF" w:rsidRPr="00691988">
        <w:rPr>
          <w:rFonts w:eastAsia="Times New Roman"/>
          <w:color w:val="000000" w:themeColor="text1"/>
          <w:sz w:val="21"/>
          <w:szCs w:val="21"/>
        </w:rPr>
        <w:t xml:space="preserve"> présenter </w:t>
      </w:r>
      <w:r w:rsidR="00A17851" w:rsidRPr="00691988">
        <w:rPr>
          <w:rFonts w:eastAsia="Times New Roman"/>
          <w:color w:val="000000" w:themeColor="text1"/>
          <w:sz w:val="21"/>
          <w:szCs w:val="21"/>
        </w:rPr>
        <w:t>d</w:t>
      </w:r>
      <w:r w:rsidR="00FC47AF" w:rsidRPr="00691988">
        <w:rPr>
          <w:rFonts w:eastAsia="Times New Roman"/>
          <w:color w:val="000000" w:themeColor="text1"/>
          <w:sz w:val="21"/>
          <w:szCs w:val="21"/>
        </w:rPr>
        <w:t>es travaux des</w:t>
      </w:r>
      <w:r w:rsidR="000E6869" w:rsidRPr="00691988">
        <w:rPr>
          <w:rFonts w:eastAsia="Times New Roman"/>
          <w:color w:val="000000" w:themeColor="text1"/>
          <w:sz w:val="21"/>
          <w:szCs w:val="21"/>
        </w:rPr>
        <w:t xml:space="preserve"> </w:t>
      </w:r>
      <w:r w:rsidR="00983EED" w:rsidRPr="00691988">
        <w:rPr>
          <w:rFonts w:eastAsia="Times New Roman"/>
          <w:color w:val="000000" w:themeColor="text1"/>
          <w:sz w:val="21"/>
          <w:szCs w:val="21"/>
        </w:rPr>
        <w:t>IREM</w:t>
      </w:r>
      <w:r w:rsidR="000E6869" w:rsidRPr="00691988">
        <w:rPr>
          <w:rFonts w:eastAsia="Times New Roman"/>
          <w:color w:val="000000" w:themeColor="text1"/>
          <w:sz w:val="21"/>
          <w:szCs w:val="21"/>
        </w:rPr>
        <w:t xml:space="preserve"> </w:t>
      </w:r>
      <w:r w:rsidR="00A17851" w:rsidRPr="00691988">
        <w:rPr>
          <w:rFonts w:eastAsia="Times New Roman"/>
          <w:color w:val="000000" w:themeColor="text1"/>
          <w:sz w:val="21"/>
          <w:szCs w:val="21"/>
        </w:rPr>
        <w:t>visant à</w:t>
      </w:r>
      <w:r w:rsidR="00FC47AF" w:rsidRPr="00691988">
        <w:rPr>
          <w:rFonts w:eastAsia="Times New Roman"/>
          <w:color w:val="000000" w:themeColor="text1"/>
          <w:sz w:val="21"/>
          <w:szCs w:val="21"/>
        </w:rPr>
        <w:t xml:space="preserve"> </w:t>
      </w:r>
      <w:r w:rsidR="000E6869" w:rsidRPr="00691988">
        <w:rPr>
          <w:rFonts w:eastAsia="Times New Roman"/>
          <w:color w:val="000000" w:themeColor="text1"/>
          <w:sz w:val="21"/>
          <w:szCs w:val="21"/>
        </w:rPr>
        <w:t>faire émerger les acteurs</w:t>
      </w:r>
      <w:r w:rsidR="00710D6D" w:rsidRPr="00691988">
        <w:rPr>
          <w:rFonts w:eastAsia="Times New Roman"/>
          <w:color w:val="000000" w:themeColor="text1"/>
          <w:sz w:val="21"/>
          <w:szCs w:val="21"/>
        </w:rPr>
        <w:t xml:space="preserve"> et </w:t>
      </w:r>
      <w:r w:rsidR="000E6869" w:rsidRPr="00691988">
        <w:rPr>
          <w:rFonts w:eastAsia="Times New Roman"/>
          <w:color w:val="000000" w:themeColor="text1"/>
          <w:sz w:val="21"/>
          <w:szCs w:val="21"/>
        </w:rPr>
        <w:t>réseaux</w:t>
      </w:r>
      <w:r w:rsidR="00A17851" w:rsidRPr="00691988">
        <w:rPr>
          <w:rFonts w:eastAsia="Times New Roman"/>
          <w:color w:val="000000" w:themeColor="text1"/>
          <w:sz w:val="21"/>
          <w:szCs w:val="21"/>
        </w:rPr>
        <w:t xml:space="preserve"> </w:t>
      </w:r>
      <w:r w:rsidR="000E6869" w:rsidRPr="00691988">
        <w:rPr>
          <w:rFonts w:eastAsia="Times New Roman"/>
          <w:color w:val="000000" w:themeColor="text1"/>
          <w:sz w:val="21"/>
          <w:szCs w:val="21"/>
        </w:rPr>
        <w:t>mathématiques</w:t>
      </w:r>
      <w:r w:rsidR="00691988">
        <w:rPr>
          <w:rFonts w:eastAsia="Times New Roman"/>
          <w:color w:val="000000" w:themeColor="text1"/>
          <w:sz w:val="21"/>
          <w:szCs w:val="21"/>
        </w:rPr>
        <w:t xml:space="preserve"> </w:t>
      </w:r>
      <w:r w:rsidR="000E6869" w:rsidRPr="00691988">
        <w:rPr>
          <w:rFonts w:eastAsia="Times New Roman"/>
          <w:color w:val="000000" w:themeColor="text1"/>
          <w:sz w:val="21"/>
          <w:szCs w:val="21"/>
        </w:rPr>
        <w:t xml:space="preserve">de leurs </w:t>
      </w:r>
      <w:r w:rsidR="00301C57" w:rsidRPr="00691988">
        <w:rPr>
          <w:rFonts w:eastAsia="Times New Roman"/>
          <w:color w:val="000000" w:themeColor="text1"/>
          <w:sz w:val="21"/>
          <w:szCs w:val="21"/>
        </w:rPr>
        <w:t>régions</w:t>
      </w:r>
      <w:r w:rsidR="00710D6D" w:rsidRPr="00691988">
        <w:rPr>
          <w:rFonts w:eastAsia="Times New Roman"/>
          <w:color w:val="000000" w:themeColor="text1"/>
          <w:sz w:val="21"/>
          <w:szCs w:val="21"/>
        </w:rPr>
        <w:t xml:space="preserve"> et </w:t>
      </w:r>
      <w:r w:rsidR="00FC47AF" w:rsidRPr="00691988">
        <w:rPr>
          <w:rFonts w:eastAsia="Times New Roman"/>
          <w:color w:val="000000" w:themeColor="text1"/>
          <w:sz w:val="21"/>
          <w:szCs w:val="21"/>
        </w:rPr>
        <w:t xml:space="preserve">exploiter </w:t>
      </w:r>
      <w:r w:rsidR="00D37B37" w:rsidRPr="00691988">
        <w:rPr>
          <w:rFonts w:eastAsia="Times New Roman"/>
          <w:color w:val="000000" w:themeColor="text1"/>
          <w:sz w:val="21"/>
          <w:szCs w:val="21"/>
        </w:rPr>
        <w:t>pédagogique</w:t>
      </w:r>
      <w:r w:rsidR="00FC47AF" w:rsidRPr="00691988">
        <w:rPr>
          <w:rFonts w:eastAsia="Times New Roman"/>
          <w:color w:val="000000" w:themeColor="text1"/>
          <w:sz w:val="21"/>
          <w:szCs w:val="21"/>
        </w:rPr>
        <w:t xml:space="preserve">ment </w:t>
      </w:r>
      <w:r w:rsidR="00A17851" w:rsidRPr="00691988">
        <w:rPr>
          <w:sz w:val="21"/>
          <w:szCs w:val="21"/>
        </w:rPr>
        <w:t xml:space="preserve">des </w:t>
      </w:r>
      <w:r w:rsidR="00425EC2" w:rsidRPr="00691988">
        <w:rPr>
          <w:sz w:val="21"/>
          <w:szCs w:val="21"/>
        </w:rPr>
        <w:t xml:space="preserve">objets </w:t>
      </w:r>
      <w:r w:rsidR="00710D6D" w:rsidRPr="00691988">
        <w:rPr>
          <w:sz w:val="21"/>
          <w:szCs w:val="21"/>
        </w:rPr>
        <w:t>patrimoniaux</w:t>
      </w:r>
      <w:r w:rsidR="00A17851" w:rsidRPr="00691988">
        <w:rPr>
          <w:rFonts w:hint="cs"/>
          <w:sz w:val="21"/>
          <w:szCs w:val="21"/>
          <w:rtl/>
        </w:rPr>
        <w:t> </w:t>
      </w:r>
      <w:r w:rsidR="00710D6D" w:rsidRPr="00691988">
        <w:rPr>
          <w:sz w:val="21"/>
          <w:szCs w:val="21"/>
        </w:rPr>
        <w:t xml:space="preserve">: instruments, manuscrits, </w:t>
      </w:r>
      <w:r w:rsidR="003B2CE3" w:rsidRPr="00691988">
        <w:rPr>
          <w:sz w:val="21"/>
          <w:szCs w:val="21"/>
        </w:rPr>
        <w:t>archives</w:t>
      </w:r>
      <w:r w:rsidR="00691988">
        <w:rPr>
          <w:sz w:val="21"/>
          <w:szCs w:val="21"/>
        </w:rPr>
        <w:t>…</w:t>
      </w:r>
    </w:p>
    <w:p w14:paraId="4CC0AD81" w14:textId="19AB7F3D" w:rsidR="00FC47AF" w:rsidRPr="00691988" w:rsidRDefault="00DB6F88" w:rsidP="00A17851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eastAsia="Times New Roman"/>
          <w:color w:val="000000" w:themeColor="text1"/>
          <w:sz w:val="21"/>
          <w:szCs w:val="21"/>
        </w:rPr>
      </w:pPr>
      <w:r w:rsidRPr="00691988">
        <w:rPr>
          <w:color w:val="000000" w:themeColor="text1"/>
          <w:sz w:val="21"/>
          <w:szCs w:val="21"/>
        </w:rPr>
        <w:t>Les propositions pourront s’intéresser aux débats sur l’existence de traditions mathématiques nationales</w:t>
      </w:r>
      <w:r w:rsidR="00B83AAF">
        <w:rPr>
          <w:color w:val="000000" w:themeColor="text1"/>
          <w:sz w:val="21"/>
          <w:szCs w:val="21"/>
        </w:rPr>
        <w:t xml:space="preserve"> </w:t>
      </w:r>
      <w:r w:rsidRPr="00691988">
        <w:rPr>
          <w:color w:val="000000" w:themeColor="text1"/>
          <w:sz w:val="21"/>
          <w:szCs w:val="21"/>
        </w:rPr>
        <w:t xml:space="preserve">en Europe au </w:t>
      </w:r>
      <w:proofErr w:type="spellStart"/>
      <w:r w:rsidRPr="00691988">
        <w:rPr>
          <w:smallCaps/>
          <w:color w:val="000000" w:themeColor="text1"/>
          <w:sz w:val="21"/>
          <w:szCs w:val="21"/>
        </w:rPr>
        <w:t>xix</w:t>
      </w:r>
      <w:r w:rsidRPr="00691988">
        <w:rPr>
          <w:color w:val="000000" w:themeColor="text1"/>
          <w:sz w:val="21"/>
          <w:szCs w:val="21"/>
          <w:vertAlign w:val="superscript"/>
        </w:rPr>
        <w:t>e</w:t>
      </w:r>
      <w:proofErr w:type="spellEnd"/>
      <w:r w:rsidRPr="00691988">
        <w:rPr>
          <w:color w:val="000000" w:themeColor="text1"/>
          <w:sz w:val="21"/>
          <w:szCs w:val="21"/>
        </w:rPr>
        <w:t xml:space="preserve"> siècle, notamment en </w:t>
      </w:r>
      <w:r w:rsidR="00B71C93" w:rsidRPr="00691988">
        <w:rPr>
          <w:color w:val="000000" w:themeColor="text1"/>
          <w:sz w:val="21"/>
          <w:szCs w:val="21"/>
        </w:rPr>
        <w:t xml:space="preserve">Italie, Belgique </w:t>
      </w:r>
      <w:r w:rsidR="00B83AAF">
        <w:rPr>
          <w:color w:val="000000" w:themeColor="text1"/>
          <w:sz w:val="21"/>
          <w:szCs w:val="21"/>
        </w:rPr>
        <w:t>et</w:t>
      </w:r>
      <w:r w:rsidR="00B71C93" w:rsidRPr="00691988">
        <w:rPr>
          <w:color w:val="000000" w:themeColor="text1"/>
          <w:sz w:val="21"/>
          <w:szCs w:val="21"/>
        </w:rPr>
        <w:t xml:space="preserve"> Allemagne</w:t>
      </w:r>
      <w:r w:rsidRPr="00691988">
        <w:rPr>
          <w:color w:val="000000" w:themeColor="text1"/>
          <w:sz w:val="21"/>
          <w:szCs w:val="21"/>
        </w:rPr>
        <w:t xml:space="preserve">, souvent mobilisées dans des projets d’affirmation nationale. </w:t>
      </w:r>
      <w:r w:rsidR="00B83AAF">
        <w:rPr>
          <w:color w:val="000000" w:themeColor="text1"/>
          <w:sz w:val="21"/>
          <w:szCs w:val="21"/>
        </w:rPr>
        <w:t>Au</w:t>
      </w:r>
      <w:r w:rsidRPr="00691988">
        <w:rPr>
          <w:color w:val="000000" w:themeColor="text1"/>
          <w:sz w:val="21"/>
          <w:szCs w:val="21"/>
        </w:rPr>
        <w:t xml:space="preserve"> tournant du </w:t>
      </w:r>
      <w:proofErr w:type="spellStart"/>
      <w:r w:rsidRPr="00691988">
        <w:rPr>
          <w:smallCaps/>
          <w:color w:val="000000" w:themeColor="text1"/>
          <w:sz w:val="21"/>
          <w:szCs w:val="21"/>
        </w:rPr>
        <w:t>xx</w:t>
      </w:r>
      <w:r w:rsidRPr="00691988">
        <w:rPr>
          <w:color w:val="000000" w:themeColor="text1"/>
          <w:sz w:val="21"/>
          <w:szCs w:val="21"/>
          <w:vertAlign w:val="superscript"/>
        </w:rPr>
        <w:t>e</w:t>
      </w:r>
      <w:proofErr w:type="spellEnd"/>
      <w:r w:rsidRPr="00691988">
        <w:rPr>
          <w:color w:val="000000" w:themeColor="text1"/>
          <w:sz w:val="21"/>
          <w:szCs w:val="21"/>
        </w:rPr>
        <w:t xml:space="preserve"> siècle, une dynamique d’internationalisation s</w:t>
      </w:r>
      <w:r w:rsidR="00F13DFB">
        <w:rPr>
          <w:color w:val="000000" w:themeColor="text1"/>
          <w:sz w:val="21"/>
          <w:szCs w:val="21"/>
        </w:rPr>
        <w:t xml:space="preserve">’est </w:t>
      </w:r>
      <w:r w:rsidRPr="00691988">
        <w:rPr>
          <w:color w:val="000000" w:themeColor="text1"/>
          <w:sz w:val="21"/>
          <w:szCs w:val="21"/>
        </w:rPr>
        <w:t>développ</w:t>
      </w:r>
      <w:r w:rsidR="00F13DFB">
        <w:rPr>
          <w:color w:val="000000" w:themeColor="text1"/>
          <w:sz w:val="21"/>
          <w:szCs w:val="21"/>
        </w:rPr>
        <w:t>ée</w:t>
      </w:r>
      <w:r w:rsidRPr="00691988">
        <w:rPr>
          <w:color w:val="000000" w:themeColor="text1"/>
          <w:sz w:val="21"/>
          <w:szCs w:val="21"/>
        </w:rPr>
        <w:t xml:space="preserve"> avec les Congrès internationaux des mathématiciens. Interrompue par la Première Guerre mondiale, elle </w:t>
      </w:r>
      <w:r w:rsidR="00F13DFB">
        <w:rPr>
          <w:color w:val="000000" w:themeColor="text1"/>
          <w:sz w:val="21"/>
          <w:szCs w:val="21"/>
        </w:rPr>
        <w:t xml:space="preserve">s’est </w:t>
      </w:r>
      <w:r w:rsidRPr="00691988">
        <w:rPr>
          <w:color w:val="000000" w:themeColor="text1"/>
          <w:sz w:val="21"/>
          <w:szCs w:val="21"/>
        </w:rPr>
        <w:t>reconfigur</w:t>
      </w:r>
      <w:r w:rsidR="00F13DFB">
        <w:rPr>
          <w:color w:val="000000" w:themeColor="text1"/>
          <w:sz w:val="21"/>
          <w:szCs w:val="21"/>
        </w:rPr>
        <w:t>ée</w:t>
      </w:r>
      <w:r w:rsidRPr="00691988">
        <w:rPr>
          <w:color w:val="000000" w:themeColor="text1"/>
          <w:sz w:val="21"/>
          <w:szCs w:val="21"/>
        </w:rPr>
        <w:t xml:space="preserve"> dans l’entre-deux-guerres</w:t>
      </w:r>
      <w:r w:rsidR="00B83AAF">
        <w:rPr>
          <w:color w:val="000000" w:themeColor="text1"/>
          <w:sz w:val="21"/>
          <w:szCs w:val="21"/>
        </w:rPr>
        <w:t xml:space="preserve"> (</w:t>
      </w:r>
      <w:r w:rsidRPr="00691988">
        <w:rPr>
          <w:color w:val="000000" w:themeColor="text1"/>
          <w:sz w:val="21"/>
          <w:szCs w:val="21"/>
        </w:rPr>
        <w:t>congrès de Bologne</w:t>
      </w:r>
      <w:r w:rsidR="00B83AAF">
        <w:rPr>
          <w:color w:val="000000" w:themeColor="text1"/>
          <w:sz w:val="21"/>
          <w:szCs w:val="21"/>
        </w:rPr>
        <w:t xml:space="preserve">, </w:t>
      </w:r>
      <w:r w:rsidRPr="00691988">
        <w:rPr>
          <w:color w:val="000000" w:themeColor="text1"/>
          <w:sz w:val="21"/>
          <w:szCs w:val="21"/>
        </w:rPr>
        <w:t>1928</w:t>
      </w:r>
      <w:r w:rsidR="00B83AAF">
        <w:rPr>
          <w:color w:val="000000" w:themeColor="text1"/>
          <w:sz w:val="21"/>
          <w:szCs w:val="21"/>
        </w:rPr>
        <w:t>)</w:t>
      </w:r>
      <w:r w:rsidRPr="00691988">
        <w:rPr>
          <w:color w:val="000000" w:themeColor="text1"/>
          <w:sz w:val="21"/>
          <w:szCs w:val="21"/>
        </w:rPr>
        <w:t xml:space="preserve">. </w:t>
      </w:r>
      <w:r w:rsidR="00B83AAF">
        <w:rPr>
          <w:color w:val="000000" w:themeColor="text1"/>
          <w:sz w:val="21"/>
          <w:szCs w:val="21"/>
        </w:rPr>
        <w:t>La</w:t>
      </w:r>
      <w:r w:rsidRPr="00691988">
        <w:rPr>
          <w:color w:val="000000" w:themeColor="text1"/>
          <w:sz w:val="21"/>
          <w:szCs w:val="21"/>
        </w:rPr>
        <w:t xml:space="preserve"> notion de «</w:t>
      </w:r>
      <w:r w:rsidR="00B71C93" w:rsidRPr="00691988">
        <w:rPr>
          <w:color w:val="000000" w:themeColor="text1"/>
          <w:sz w:val="21"/>
          <w:szCs w:val="21"/>
        </w:rPr>
        <w:t> </w:t>
      </w:r>
      <w:r w:rsidRPr="00691988">
        <w:rPr>
          <w:color w:val="000000" w:themeColor="text1"/>
          <w:sz w:val="21"/>
          <w:szCs w:val="21"/>
        </w:rPr>
        <w:t>mathématiques nationales » a progressivement été remise en question au profit d’approches transnationales de la circulation des savoirs</w:t>
      </w:r>
      <w:r w:rsidR="00FC47AF" w:rsidRPr="00691988">
        <w:rPr>
          <w:color w:val="000000" w:themeColor="text1"/>
          <w:sz w:val="21"/>
          <w:szCs w:val="21"/>
        </w:rPr>
        <w:t>.</w:t>
      </w:r>
    </w:p>
    <w:p w14:paraId="09EFA400" w14:textId="0D4B073E" w:rsidR="00C53454" w:rsidRPr="00111EF2" w:rsidRDefault="00785978" w:rsidP="008B1AAD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080" w:line="240" w:lineRule="auto"/>
        <w:ind w:left="0" w:firstLine="284"/>
        <w:contextualSpacing/>
        <w:jc w:val="both"/>
        <w:rPr>
          <w:rFonts w:eastAsia="Times New Roman"/>
          <w:color w:val="000000" w:themeColor="text1"/>
          <w:sz w:val="21"/>
          <w:szCs w:val="21"/>
        </w:rPr>
      </w:pPr>
      <w:r w:rsidRPr="00691988">
        <w:rPr>
          <w:color w:val="000000" w:themeColor="text1"/>
          <w:sz w:val="21"/>
          <w:szCs w:val="21"/>
        </w:rPr>
        <w:t xml:space="preserve">Seront </w:t>
      </w:r>
      <w:r w:rsidR="00AA492A" w:rsidRPr="00691988">
        <w:rPr>
          <w:color w:val="000000" w:themeColor="text1"/>
          <w:sz w:val="21"/>
          <w:szCs w:val="21"/>
        </w:rPr>
        <w:t>enfin</w:t>
      </w:r>
      <w:r w:rsidRPr="00691988">
        <w:rPr>
          <w:color w:val="000000" w:themeColor="text1"/>
          <w:sz w:val="21"/>
          <w:szCs w:val="21"/>
        </w:rPr>
        <w:t xml:space="preserve"> les bienvenues d</w:t>
      </w:r>
      <w:r w:rsidR="00C14DED" w:rsidRPr="00691988">
        <w:rPr>
          <w:color w:val="000000" w:themeColor="text1"/>
          <w:sz w:val="21"/>
          <w:szCs w:val="21"/>
        </w:rPr>
        <w:t xml:space="preserve">es contributions </w:t>
      </w:r>
      <w:r w:rsidR="009E5501">
        <w:rPr>
          <w:color w:val="000000" w:themeColor="text1"/>
          <w:sz w:val="21"/>
          <w:szCs w:val="21"/>
        </w:rPr>
        <w:t>montrant la diversité des</w:t>
      </w:r>
      <w:r w:rsidRPr="00691988">
        <w:rPr>
          <w:color w:val="000000" w:themeColor="text1"/>
          <w:sz w:val="21"/>
          <w:szCs w:val="21"/>
        </w:rPr>
        <w:t xml:space="preserve"> traditions</w:t>
      </w:r>
      <w:r w:rsidR="00C14DED" w:rsidRPr="00691988">
        <w:rPr>
          <w:color w:val="000000" w:themeColor="text1"/>
          <w:sz w:val="21"/>
          <w:szCs w:val="21"/>
        </w:rPr>
        <w:t xml:space="preserve"> mathé</w:t>
      </w:r>
      <w:r w:rsidR="00C14DED" w:rsidRPr="00691988">
        <w:rPr>
          <w:rFonts w:eastAsiaTheme="minorHAnsi"/>
          <w:color w:val="000000" w:themeColor="text1"/>
          <w:sz w:val="21"/>
          <w:szCs w:val="21"/>
          <w:bdr w:val="none" w:sz="0" w:space="0" w:color="auto"/>
          <w:lang w:eastAsia="en-US"/>
        </w:rPr>
        <w:t>matiques</w:t>
      </w:r>
      <w:r w:rsidR="0094338F" w:rsidRPr="00691988">
        <w:rPr>
          <w:rFonts w:eastAsiaTheme="minorHAnsi"/>
          <w:color w:val="000000" w:themeColor="text1"/>
          <w:sz w:val="21"/>
          <w:szCs w:val="21"/>
          <w:bdr w:val="none" w:sz="0" w:space="0" w:color="auto"/>
          <w:lang w:eastAsia="en-US"/>
        </w:rPr>
        <w:t xml:space="preserve"> en s’intéressant à des sources </w:t>
      </w:r>
      <w:r w:rsidR="00855714" w:rsidRPr="00691988">
        <w:rPr>
          <w:rFonts w:eastAsiaTheme="minorHAnsi"/>
          <w:color w:val="000000" w:themeColor="text1"/>
          <w:sz w:val="21"/>
          <w:szCs w:val="21"/>
          <w:bdr w:val="none" w:sz="0" w:space="0" w:color="auto"/>
          <w:lang w:eastAsia="en-US"/>
        </w:rPr>
        <w:t>arabes</w:t>
      </w:r>
      <w:r w:rsidR="00855714"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>, chinoises,</w:t>
      </w:r>
      <w:r w:rsidR="00C951EB"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 </w:t>
      </w:r>
      <w:r w:rsidR="009E5501">
        <w:rPr>
          <w:rFonts w:eastAsiaTheme="minorHAnsi"/>
          <w:sz w:val="21"/>
          <w:szCs w:val="21"/>
          <w:bdr w:val="none" w:sz="0" w:space="0" w:color="auto"/>
          <w:lang w:eastAsia="en-US"/>
        </w:rPr>
        <w:t>sanskrites</w:t>
      </w:r>
      <w:r w:rsidR="00855714"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, </w:t>
      </w:r>
      <w:r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etc. On pourra </w:t>
      </w:r>
      <w:r w:rsidR="009E5501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s’intéresser à </w:t>
      </w:r>
      <w:r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>des</w:t>
      </w:r>
      <w:r w:rsidR="00C951EB"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 cas </w:t>
      </w:r>
      <w:r w:rsidR="0094338F"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où </w:t>
      </w:r>
      <w:r w:rsidR="00B83AAF">
        <w:rPr>
          <w:rFonts w:eastAsiaTheme="minorHAnsi"/>
          <w:sz w:val="21"/>
          <w:szCs w:val="21"/>
          <w:bdr w:val="none" w:sz="0" w:space="0" w:color="auto"/>
          <w:lang w:eastAsia="en-US"/>
        </w:rPr>
        <w:t>l’historiographie a</w:t>
      </w:r>
      <w:r w:rsidR="0094338F"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 attribué </w:t>
      </w:r>
      <w:r w:rsidR="00F13DFB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arbitrairement </w:t>
      </w:r>
      <w:r w:rsidR="009E5501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un </w:t>
      </w:r>
      <w:r w:rsidR="0094338F"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savoir à </w:t>
      </w:r>
      <w:r w:rsidR="009E5501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un </w:t>
      </w:r>
      <w:r w:rsidR="0094338F"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>territoire</w:t>
      </w:r>
      <w:r w:rsidR="009E5501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, </w:t>
      </w:r>
      <w:r w:rsidR="0094338F"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mais aussi </w:t>
      </w:r>
      <w:r w:rsidR="009E5501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à </w:t>
      </w:r>
      <w:r w:rsidR="000568F2"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des phénomènes </w:t>
      </w:r>
      <w:r w:rsidR="009E5501">
        <w:rPr>
          <w:rFonts w:eastAsiaTheme="minorHAnsi"/>
          <w:sz w:val="21"/>
          <w:szCs w:val="21"/>
          <w:bdr w:val="none" w:sz="0" w:space="0" w:color="auto"/>
          <w:lang w:eastAsia="en-US"/>
        </w:rPr>
        <w:t>d’</w:t>
      </w:r>
      <w:r w:rsidR="000136FC" w:rsidRPr="00691988">
        <w:rPr>
          <w:rFonts w:eastAsiaTheme="minorHAnsi"/>
          <w:sz w:val="21"/>
          <w:szCs w:val="21"/>
          <w:bdr w:val="none" w:sz="0" w:space="0" w:color="auto"/>
          <w:lang w:eastAsia="en-US"/>
        </w:rPr>
        <w:t>hybridation entre traditions</w:t>
      </w:r>
      <w:r w:rsidR="00B83AAF">
        <w:rPr>
          <w:rFonts w:eastAsiaTheme="minorHAnsi"/>
          <w:sz w:val="21"/>
          <w:szCs w:val="21"/>
          <w:bdr w:val="none" w:sz="0" w:space="0" w:color="auto"/>
          <w:lang w:eastAsia="en-US"/>
        </w:rPr>
        <w:t>.</w:t>
      </w:r>
      <w:r w:rsidR="009E5501">
        <w:rPr>
          <w:rFonts w:eastAsiaTheme="minorHAnsi"/>
          <w:sz w:val="21"/>
          <w:szCs w:val="21"/>
          <w:bdr w:val="none" w:sz="0" w:space="0" w:color="auto"/>
          <w:lang w:eastAsia="en-US"/>
        </w:rPr>
        <w:t xml:space="preserve"> </w:t>
      </w:r>
      <w:r w:rsidR="00111EF2" w:rsidRPr="00111EF2">
        <w:rPr>
          <w:rFonts w:asciiTheme="minorHAnsi" w:eastAsiaTheme="minorHAnsi" w:hAnsiTheme="minorHAnsi" w:cstheme="minorHAnsi"/>
          <w:sz w:val="21"/>
          <w:szCs w:val="21"/>
          <w:bdr w:val="none" w:sz="0" w:space="0" w:color="auto"/>
          <w:lang w:eastAsia="en-US"/>
        </w:rPr>
        <w:t>Quelle histoire des mathématiques ancrée</w:t>
      </w:r>
      <w:r w:rsidR="008B1AAD">
        <w:rPr>
          <w:rFonts w:asciiTheme="minorHAnsi" w:eastAsiaTheme="minorHAnsi" w:hAnsiTheme="minorHAnsi" w:cstheme="minorHAnsi"/>
          <w:sz w:val="21"/>
          <w:szCs w:val="21"/>
          <w:bdr w:val="none" w:sz="0" w:space="0" w:color="auto"/>
          <w:lang w:eastAsia="en-US"/>
        </w:rPr>
        <w:t>s</w:t>
      </w:r>
      <w:r w:rsidR="00111EF2" w:rsidRPr="00111EF2">
        <w:rPr>
          <w:rFonts w:asciiTheme="minorHAnsi" w:eastAsiaTheme="minorHAnsi" w:hAnsiTheme="minorHAnsi" w:cstheme="minorHAnsi"/>
          <w:sz w:val="21"/>
          <w:szCs w:val="21"/>
          <w:bdr w:val="none" w:sz="0" w:space="0" w:color="auto"/>
          <w:lang w:eastAsia="en-US"/>
        </w:rPr>
        <w:t xml:space="preserve"> dans des territoires pouvons-nous</w:t>
      </w:r>
      <w:r w:rsidR="00E22D1A">
        <w:rPr>
          <w:rFonts w:asciiTheme="minorHAnsi" w:eastAsiaTheme="minorHAnsi" w:hAnsiTheme="minorHAnsi" w:cstheme="minorHAnsi"/>
          <w:sz w:val="21"/>
          <w:szCs w:val="21"/>
          <w:bdr w:val="none" w:sz="0" w:space="0" w:color="auto"/>
          <w:lang w:eastAsia="en-US"/>
        </w:rPr>
        <w:t>,</w:t>
      </w:r>
      <w:r w:rsidR="00E22D1A" w:rsidRPr="00E22D1A">
        <w:rPr>
          <w:rFonts w:asciiTheme="minorHAnsi" w:eastAsiaTheme="minorHAnsi" w:hAnsiTheme="minorHAnsi" w:cstheme="minorHAnsi"/>
          <w:sz w:val="21"/>
          <w:szCs w:val="21"/>
          <w:bdr w:val="none" w:sz="0" w:space="0" w:color="auto"/>
          <w:lang w:eastAsia="en-US"/>
        </w:rPr>
        <w:t xml:space="preserve"> </w:t>
      </w:r>
      <w:r w:rsidR="00E22D1A" w:rsidRPr="00111EF2">
        <w:rPr>
          <w:rFonts w:asciiTheme="minorHAnsi" w:eastAsiaTheme="minorHAnsi" w:hAnsiTheme="minorHAnsi" w:cstheme="minorHAnsi"/>
          <w:sz w:val="21"/>
          <w:szCs w:val="21"/>
          <w:bdr w:val="none" w:sz="0" w:space="0" w:color="auto"/>
          <w:lang w:eastAsia="en-US"/>
        </w:rPr>
        <w:t>aujourd’hui</w:t>
      </w:r>
      <w:r w:rsidR="00E22D1A">
        <w:rPr>
          <w:rFonts w:asciiTheme="minorHAnsi" w:eastAsiaTheme="minorHAnsi" w:hAnsiTheme="minorHAnsi" w:cstheme="minorHAnsi"/>
          <w:sz w:val="21"/>
          <w:szCs w:val="21"/>
          <w:bdr w:val="none" w:sz="0" w:space="0" w:color="auto"/>
          <w:lang w:eastAsia="en-US"/>
        </w:rPr>
        <w:t>,</w:t>
      </w:r>
      <w:r w:rsidR="00111EF2" w:rsidRPr="00111EF2">
        <w:rPr>
          <w:rFonts w:asciiTheme="minorHAnsi" w:eastAsiaTheme="minorHAnsi" w:hAnsiTheme="minorHAnsi" w:cstheme="minorHAnsi"/>
          <w:sz w:val="21"/>
          <w:szCs w:val="21"/>
          <w:bdr w:val="none" w:sz="0" w:space="0" w:color="auto"/>
          <w:lang w:eastAsia="en-US"/>
        </w:rPr>
        <w:t xml:space="preserve"> écrire et raconter?</w:t>
      </w:r>
    </w:p>
    <w:p w14:paraId="2C67E6E7" w14:textId="77777777" w:rsidR="00111EF2" w:rsidRPr="00691988" w:rsidRDefault="00111EF2" w:rsidP="00785978">
      <w:pPr>
        <w:pStyle w:val="Paragraphedeliste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sz w:val="21"/>
          <w:szCs w:val="21"/>
          <w:bdr w:val="none" w:sz="0" w:space="0" w:color="auto"/>
          <w:lang w:eastAsia="en-US"/>
        </w:rPr>
      </w:pPr>
    </w:p>
    <w:p w14:paraId="440D7F59" w14:textId="77777777" w:rsidR="0017091C" w:rsidRPr="00417CA8" w:rsidRDefault="0017091C" w:rsidP="008B1AAD">
      <w:pPr>
        <w:pStyle w:val="Paragraphedeliste"/>
        <w:spacing w:before="60" w:after="0" w:line="240" w:lineRule="auto"/>
        <w:ind w:left="0"/>
        <w:jc w:val="center"/>
        <w:rPr>
          <w:b/>
          <w:bCs/>
          <w:sz w:val="23"/>
          <w:szCs w:val="23"/>
        </w:rPr>
      </w:pPr>
      <w:r w:rsidRPr="00417CA8">
        <w:rPr>
          <w:b/>
          <w:bCs/>
          <w:sz w:val="23"/>
          <w:szCs w:val="23"/>
        </w:rPr>
        <w:t>PROPOSITION D'INTERVENTION</w:t>
      </w:r>
    </w:p>
    <w:p w14:paraId="7B9FC156" w14:textId="027A183D" w:rsidR="0017091C" w:rsidRPr="00417CA8" w:rsidRDefault="0017091C" w:rsidP="008B1AAD">
      <w:pPr>
        <w:widowControl w:val="0"/>
        <w:spacing w:before="120" w:after="4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17CA8">
        <w:rPr>
          <w:rFonts w:ascii="Calibri" w:eastAsia="Calibri" w:hAnsi="Calibri" w:cs="Calibri"/>
          <w:i/>
          <w:iCs/>
          <w:sz w:val="20"/>
          <w:szCs w:val="20"/>
        </w:rPr>
        <w:t xml:space="preserve">N.B. </w:t>
      </w:r>
      <w:r w:rsidR="00417CA8" w:rsidRPr="00417CA8">
        <w:rPr>
          <w:rFonts w:ascii="Calibri" w:eastAsia="Calibri" w:hAnsi="Calibri" w:cs="Calibri"/>
          <w:i/>
          <w:iCs/>
          <w:sz w:val="20"/>
          <w:szCs w:val="20"/>
        </w:rPr>
        <w:t>Merci de modifier le moins possible la structuration de cette fiche.</w:t>
      </w:r>
      <w:r w:rsidR="00417CA8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  <w:r w:rsidRPr="00417CA8">
        <w:rPr>
          <w:rFonts w:asciiTheme="minorHAnsi" w:hAnsiTheme="minorHAnsi" w:cstheme="minorHAnsi"/>
          <w:i/>
          <w:iCs/>
          <w:sz w:val="20"/>
          <w:szCs w:val="20"/>
        </w:rPr>
        <w:t xml:space="preserve">Dans le cas de propositions multiples, remplir une fiche par proposition. Dans le cas d’une intervention à plusieurs voix, donner les renseignements demandés pour chaque </w:t>
      </w:r>
      <w:r w:rsidR="00413320" w:rsidRPr="00417CA8">
        <w:rPr>
          <w:rFonts w:asciiTheme="minorHAnsi" w:hAnsiTheme="minorHAnsi" w:cstheme="minorHAnsi"/>
          <w:i/>
          <w:iCs/>
          <w:sz w:val="20"/>
          <w:szCs w:val="20"/>
        </w:rPr>
        <w:t>personne</w:t>
      </w:r>
      <w:r w:rsidRPr="00417CA8">
        <w:rPr>
          <w:rFonts w:asciiTheme="minorHAnsi" w:hAnsiTheme="minorHAnsi" w:cstheme="minorHAnsi"/>
          <w:i/>
          <w:iCs/>
          <w:sz w:val="20"/>
          <w:szCs w:val="20"/>
        </w:rPr>
        <w:t xml:space="preserve"> prévu</w:t>
      </w:r>
      <w:r w:rsidR="00413320" w:rsidRPr="00417CA8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417CA8">
        <w:rPr>
          <w:rFonts w:asciiTheme="minorHAnsi" w:hAnsiTheme="minorHAnsi" w:cstheme="minorHAnsi"/>
          <w:i/>
          <w:iCs/>
          <w:sz w:val="20"/>
          <w:szCs w:val="20"/>
        </w:rPr>
        <w:t xml:space="preserve"> (ce</w:t>
      </w:r>
      <w:r w:rsidR="00413320" w:rsidRPr="00417CA8">
        <w:rPr>
          <w:rFonts w:asciiTheme="minorHAnsi" w:hAnsiTheme="minorHAnsi" w:cstheme="minorHAnsi"/>
          <w:i/>
          <w:iCs/>
          <w:sz w:val="20"/>
          <w:szCs w:val="20"/>
        </w:rPr>
        <w:t>lle</w:t>
      </w:r>
      <w:r w:rsidRPr="00417CA8">
        <w:rPr>
          <w:rFonts w:asciiTheme="minorHAnsi" w:hAnsiTheme="minorHAnsi" w:cstheme="minorHAnsi"/>
          <w:i/>
          <w:iCs/>
          <w:sz w:val="20"/>
          <w:szCs w:val="20"/>
        </w:rPr>
        <w:t xml:space="preserve"> indiqué</w:t>
      </w:r>
      <w:r w:rsidR="00413320" w:rsidRPr="00417CA8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417CA8">
        <w:rPr>
          <w:rFonts w:asciiTheme="minorHAnsi" w:hAnsiTheme="minorHAnsi" w:cstheme="minorHAnsi"/>
          <w:i/>
          <w:iCs/>
          <w:sz w:val="20"/>
          <w:szCs w:val="20"/>
        </w:rPr>
        <w:t xml:space="preserve"> en premier sera considéré</w:t>
      </w:r>
      <w:r w:rsidR="00413320" w:rsidRPr="00417CA8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417CA8">
        <w:rPr>
          <w:rFonts w:asciiTheme="minorHAnsi" w:hAnsiTheme="minorHAnsi" w:cstheme="minorHAnsi"/>
          <w:i/>
          <w:iCs/>
          <w:sz w:val="20"/>
          <w:szCs w:val="20"/>
        </w:rPr>
        <w:t xml:space="preserve"> comme correspondant principal).</w:t>
      </w:r>
    </w:p>
    <w:p w14:paraId="3AC8FA87" w14:textId="77777777" w:rsidR="0017091C" w:rsidRPr="00111EF2" w:rsidRDefault="0017091C" w:rsidP="0017091C">
      <w:pPr>
        <w:widowControl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A4D6304" w14:textId="77777777" w:rsidR="0017091C" w:rsidRPr="00111EF2" w:rsidRDefault="0017091C" w:rsidP="0017091C">
      <w:pPr>
        <w:widowControl w:val="0"/>
        <w:spacing w:after="120"/>
        <w:jc w:val="both"/>
        <w:rPr>
          <w:rFonts w:ascii="Calibri" w:eastAsia="Calibri" w:hAnsi="Calibri" w:cs="Calibri"/>
          <w:sz w:val="20"/>
          <w:szCs w:val="20"/>
        </w:rPr>
        <w:sectPr w:rsidR="0017091C" w:rsidRPr="00111EF2">
          <w:pgSz w:w="11880" w:h="16800"/>
          <w:pgMar w:top="1077" w:right="1134" w:bottom="1077" w:left="1134" w:header="567" w:footer="567" w:gutter="0"/>
          <w:pgNumType w:start="1"/>
          <w:cols w:space="720"/>
          <w:titlePg/>
        </w:sectPr>
      </w:pPr>
    </w:p>
    <w:p w14:paraId="35DC8DCF" w14:textId="4C3A76CD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 xml:space="preserve">Nom et prénom :  </w:t>
      </w:r>
    </w:p>
    <w:p w14:paraId="6939139E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>Adresse électronique :</w:t>
      </w:r>
    </w:p>
    <w:p w14:paraId="4DB270EF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 xml:space="preserve">IREM : </w:t>
      </w:r>
    </w:p>
    <w:p w14:paraId="51A3672D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>Établissement :</w:t>
      </w:r>
    </w:p>
    <w:p w14:paraId="04BA07D6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>Académie :</w:t>
      </w:r>
    </w:p>
    <w:p w14:paraId="6FCB5217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 xml:space="preserve">Nom et prénom :  </w:t>
      </w:r>
    </w:p>
    <w:p w14:paraId="661922C8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>Adresse électronique :</w:t>
      </w:r>
    </w:p>
    <w:p w14:paraId="6D58382F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 xml:space="preserve">IREM : </w:t>
      </w:r>
    </w:p>
    <w:p w14:paraId="6C7041A2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>Établissement :</w:t>
      </w:r>
    </w:p>
    <w:p w14:paraId="7EDCF186" w14:textId="6807804C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  <w:sectPr w:rsidR="0017091C" w:rsidRPr="008B1AAD" w:rsidSect="006C42ED">
          <w:type w:val="continuous"/>
          <w:pgSz w:w="11880" w:h="16800"/>
          <w:pgMar w:top="1077" w:right="1134" w:bottom="1077" w:left="1134" w:header="567" w:footer="567" w:gutter="0"/>
          <w:pgNumType w:start="1"/>
          <w:cols w:num="2" w:space="709"/>
          <w:titlePg/>
        </w:sectPr>
      </w:pPr>
      <w:r w:rsidRPr="008B1AAD">
        <w:rPr>
          <w:rFonts w:ascii="Calibri" w:eastAsia="Calibri" w:hAnsi="Calibri" w:cs="Calibri"/>
          <w:sz w:val="21"/>
          <w:szCs w:val="21"/>
        </w:rPr>
        <w:t xml:space="preserve">Académie :   </w:t>
      </w:r>
    </w:p>
    <w:p w14:paraId="692C3A6D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  <w:sectPr w:rsidR="0017091C" w:rsidRPr="008B1AAD" w:rsidSect="00CF6E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880" w:h="16800"/>
          <w:pgMar w:top="1077" w:right="1134" w:bottom="1077" w:left="1134" w:header="567" w:footer="567" w:gutter="0"/>
          <w:pgNumType w:start="1"/>
          <w:cols w:space="720"/>
          <w:titlePg/>
        </w:sectPr>
      </w:pPr>
    </w:p>
    <w:p w14:paraId="4FF175A9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 xml:space="preserve">Nom et prénom :  </w:t>
      </w:r>
    </w:p>
    <w:p w14:paraId="7D3BBE44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>Adresse électronique :</w:t>
      </w:r>
    </w:p>
    <w:p w14:paraId="77FF29CA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 xml:space="preserve">IREM : </w:t>
      </w:r>
    </w:p>
    <w:p w14:paraId="01943341" w14:textId="77777777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>Établissement :</w:t>
      </w:r>
    </w:p>
    <w:p w14:paraId="15B58E3E" w14:textId="58A308C4" w:rsidR="0017091C" w:rsidRPr="008B1AAD" w:rsidRDefault="0017091C" w:rsidP="00F85EE8">
      <w:pPr>
        <w:widowControl w:val="0"/>
        <w:spacing w:after="80"/>
        <w:jc w:val="both"/>
        <w:rPr>
          <w:rFonts w:ascii="Calibri" w:eastAsia="Calibri" w:hAnsi="Calibri" w:cs="Calibri"/>
          <w:sz w:val="21"/>
          <w:szCs w:val="21"/>
        </w:rPr>
      </w:pPr>
      <w:r w:rsidRPr="008B1AAD">
        <w:rPr>
          <w:rFonts w:ascii="Calibri" w:eastAsia="Calibri" w:hAnsi="Calibri" w:cs="Calibri"/>
          <w:sz w:val="21"/>
          <w:szCs w:val="21"/>
        </w:rPr>
        <w:t>Académie :</w:t>
      </w:r>
    </w:p>
    <w:p w14:paraId="711E9A84" w14:textId="24F471C6" w:rsidR="00F85EE8" w:rsidRPr="00417CA8" w:rsidRDefault="0017091C" w:rsidP="0017091C">
      <w:pPr>
        <w:widowControl w:val="0"/>
        <w:jc w:val="right"/>
        <w:rPr>
          <w:rFonts w:ascii="Calibri" w:eastAsia="Calibri" w:hAnsi="Calibri" w:cs="Calibri"/>
          <w:b/>
          <w:bCs/>
          <w:sz w:val="21"/>
          <w:szCs w:val="21"/>
        </w:rPr>
      </w:pPr>
      <w:r w:rsidRPr="00417CA8">
        <w:rPr>
          <w:rFonts w:ascii="Calibri" w:eastAsia="Calibri" w:hAnsi="Calibri" w:cs="Calibri"/>
          <w:b/>
          <w:bCs/>
          <w:sz w:val="21"/>
          <w:szCs w:val="21"/>
        </w:rPr>
        <w:t>T.S.V.P.</w:t>
      </w:r>
    </w:p>
    <w:p w14:paraId="3E1AAA6C" w14:textId="68CF1299" w:rsidR="0017091C" w:rsidRDefault="00F85EE8" w:rsidP="00AA49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inorHAnsi" w:eastAsia="Calibri" w:hAnsiTheme="minorHAnsi" w:cstheme="minorHAnsi"/>
        </w:rPr>
      </w:pPr>
      <w:r w:rsidRPr="008B1AAD">
        <w:rPr>
          <w:rFonts w:ascii="Calibri" w:eastAsia="Calibri" w:hAnsi="Calibri" w:cs="Calibri"/>
          <w:sz w:val="21"/>
          <w:szCs w:val="21"/>
        </w:rPr>
        <w:br w:type="page"/>
      </w:r>
      <w:r w:rsidR="0017091C" w:rsidRPr="003145A1">
        <w:rPr>
          <w:rFonts w:asciiTheme="minorHAnsi" w:eastAsia="Calibri" w:hAnsiTheme="minorHAnsi" w:cstheme="minorHAnsi"/>
        </w:rPr>
        <w:lastRenderedPageBreak/>
        <w:t>Nature de la proposition</w:t>
      </w:r>
      <w:r w:rsidR="003145A1">
        <w:rPr>
          <w:rFonts w:asciiTheme="minorHAnsi" w:eastAsia="Calibri" w:hAnsiTheme="minorHAnsi" w:cstheme="minorHAnsi"/>
        </w:rPr>
        <w:t xml:space="preserve"> </w:t>
      </w:r>
      <w:r w:rsidR="003145A1" w:rsidRPr="003145A1">
        <w:rPr>
          <w:rFonts w:asciiTheme="minorHAnsi" w:eastAsia="Calibri" w:hAnsiTheme="minorHAnsi" w:cstheme="minorHAnsi"/>
        </w:rPr>
        <w:t>(</w:t>
      </w:r>
      <w:r w:rsidR="009C52D3">
        <w:rPr>
          <w:rFonts w:asciiTheme="minorHAnsi" w:eastAsia="Calibri" w:hAnsiTheme="minorHAnsi" w:cstheme="minorHAnsi"/>
        </w:rPr>
        <w:t xml:space="preserve">biffer ou </w:t>
      </w:r>
      <w:r w:rsidR="003145A1" w:rsidRPr="003145A1">
        <w:rPr>
          <w:rFonts w:asciiTheme="minorHAnsi" w:eastAsia="Calibri" w:hAnsiTheme="minorHAnsi" w:cstheme="minorHAnsi"/>
        </w:rPr>
        <w:t>supprimer l</w:t>
      </w:r>
      <w:r w:rsidR="003145A1">
        <w:rPr>
          <w:rFonts w:asciiTheme="minorHAnsi" w:hAnsiTheme="minorHAnsi" w:cstheme="minorHAnsi"/>
        </w:rPr>
        <w:t>es</w:t>
      </w:r>
      <w:r w:rsidR="003145A1" w:rsidRPr="003145A1">
        <w:rPr>
          <w:rFonts w:asciiTheme="minorHAnsi" w:eastAsia="Calibri" w:hAnsiTheme="minorHAnsi" w:cstheme="minorHAnsi"/>
        </w:rPr>
        <w:t xml:space="preserve"> mention</w:t>
      </w:r>
      <w:r w:rsidR="003145A1">
        <w:rPr>
          <w:rFonts w:asciiTheme="minorHAnsi" w:hAnsiTheme="minorHAnsi" w:cstheme="minorHAnsi"/>
        </w:rPr>
        <w:t>s</w:t>
      </w:r>
      <w:r w:rsidR="003145A1" w:rsidRPr="003145A1">
        <w:rPr>
          <w:rFonts w:asciiTheme="minorHAnsi" w:eastAsia="Calibri" w:hAnsiTheme="minorHAnsi" w:cstheme="minorHAnsi"/>
        </w:rPr>
        <w:t xml:space="preserve"> inutile</w:t>
      </w:r>
      <w:r w:rsidR="003145A1">
        <w:rPr>
          <w:rFonts w:asciiTheme="minorHAnsi" w:hAnsiTheme="minorHAnsi" w:cstheme="minorHAnsi"/>
        </w:rPr>
        <w:t>s</w:t>
      </w:r>
      <w:r w:rsidR="003145A1" w:rsidRPr="003145A1">
        <w:rPr>
          <w:rFonts w:asciiTheme="minorHAnsi" w:eastAsia="Calibri" w:hAnsiTheme="minorHAnsi" w:cstheme="minorHAnsi"/>
        </w:rPr>
        <w:t>)</w:t>
      </w:r>
      <w:r w:rsidR="0017091C" w:rsidRPr="003145A1">
        <w:rPr>
          <w:rFonts w:asciiTheme="minorHAnsi" w:eastAsia="Calibri" w:hAnsiTheme="minorHAnsi" w:cstheme="minorHAnsi"/>
        </w:rPr>
        <w:t xml:space="preserve"> : </w:t>
      </w:r>
    </w:p>
    <w:p w14:paraId="6095B2B9" w14:textId="77777777" w:rsidR="003145A1" w:rsidRPr="003145A1" w:rsidRDefault="003145A1" w:rsidP="00AA49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inorHAnsi" w:eastAsia="Calibri" w:hAnsiTheme="minorHAnsi" w:cstheme="minorHAnsi"/>
          <w:sz w:val="12"/>
          <w:szCs w:val="12"/>
        </w:rPr>
      </w:pPr>
    </w:p>
    <w:p w14:paraId="4332C783" w14:textId="77777777" w:rsidR="003145A1" w:rsidRDefault="003145A1" w:rsidP="003145A1">
      <w:pPr>
        <w:pStyle w:val="Paragraphedeliste"/>
        <w:widowControl w:val="0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3145A1">
        <w:rPr>
          <w:rFonts w:asciiTheme="minorHAnsi" w:hAnsiTheme="minorHAnsi" w:cstheme="minorHAnsi"/>
        </w:rPr>
        <w:t xml:space="preserve">un exposé </w:t>
      </w:r>
      <w:r>
        <w:rPr>
          <w:rFonts w:asciiTheme="minorHAnsi" w:hAnsiTheme="minorHAnsi" w:cstheme="minorHAnsi"/>
        </w:rPr>
        <w:t>d’</w:t>
      </w:r>
      <w:r w:rsidRPr="003145A1">
        <w:rPr>
          <w:rFonts w:asciiTheme="minorHAnsi" w:hAnsiTheme="minorHAnsi" w:cstheme="minorHAnsi"/>
        </w:rPr>
        <w:t xml:space="preserve">1 h </w:t>
      </w:r>
    </w:p>
    <w:p w14:paraId="1DEFA69B" w14:textId="548351E9" w:rsidR="003145A1" w:rsidRDefault="00D31B85" w:rsidP="003145A1">
      <w:pPr>
        <w:pStyle w:val="Paragraphedeliste"/>
        <w:widowControl w:val="0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3145A1">
        <w:rPr>
          <w:rFonts w:asciiTheme="minorHAnsi" w:hAnsiTheme="minorHAnsi" w:cstheme="minorHAnsi"/>
        </w:rPr>
        <w:t xml:space="preserve">un atelier </w:t>
      </w:r>
      <w:r w:rsidR="003145A1" w:rsidRPr="003145A1">
        <w:rPr>
          <w:rFonts w:asciiTheme="minorHAnsi" w:hAnsiTheme="minorHAnsi" w:cstheme="minorHAnsi"/>
        </w:rPr>
        <w:t xml:space="preserve">de </w:t>
      </w:r>
      <w:r w:rsidRPr="003145A1">
        <w:rPr>
          <w:rFonts w:asciiTheme="minorHAnsi" w:hAnsiTheme="minorHAnsi" w:cstheme="minorHAnsi"/>
        </w:rPr>
        <w:t>2</w:t>
      </w:r>
      <w:r w:rsidR="009E770D">
        <w:rPr>
          <w:rFonts w:asciiTheme="minorHAnsi" w:hAnsiTheme="minorHAnsi" w:cstheme="minorHAnsi"/>
        </w:rPr>
        <w:t> </w:t>
      </w:r>
      <w:r w:rsidRPr="003145A1">
        <w:rPr>
          <w:rFonts w:asciiTheme="minorHAnsi" w:hAnsiTheme="minorHAnsi" w:cstheme="minorHAnsi"/>
        </w:rPr>
        <w:t>h</w:t>
      </w:r>
    </w:p>
    <w:p w14:paraId="6C9B8F47" w14:textId="0C56042C" w:rsidR="00D31B85" w:rsidRPr="003145A1" w:rsidRDefault="003145A1" w:rsidP="003145A1">
      <w:pPr>
        <w:pStyle w:val="Paragraphedeliste"/>
        <w:widowControl w:val="0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3145A1">
        <w:rPr>
          <w:rFonts w:asciiTheme="minorHAnsi" w:hAnsiTheme="minorHAnsi" w:cstheme="minorHAnsi"/>
        </w:rPr>
        <w:t>un atelier de 2 h 30</w:t>
      </w:r>
    </w:p>
    <w:p w14:paraId="01572326" w14:textId="1EE8BF3A" w:rsidR="003B0E3A" w:rsidRDefault="00D31B85" w:rsidP="004B4991">
      <w:pPr>
        <w:widowControl w:val="0"/>
        <w:spacing w:after="120"/>
        <w:jc w:val="both"/>
        <w:rPr>
          <w:rFonts w:ascii="Calibri" w:eastAsia="Calibri" w:hAnsi="Calibri" w:cs="Calibri"/>
          <w:i/>
          <w:iCs/>
        </w:rPr>
      </w:pPr>
      <w:r w:rsidRPr="003145A1">
        <w:rPr>
          <w:rFonts w:asciiTheme="minorHAnsi" w:eastAsia="Calibri" w:hAnsiTheme="minorHAnsi" w:cstheme="minorHAnsi"/>
          <w:i/>
          <w:iCs/>
        </w:rPr>
        <w:t>N.B.</w:t>
      </w:r>
      <w:r w:rsidR="00884BC8" w:rsidRPr="003145A1">
        <w:rPr>
          <w:rFonts w:asciiTheme="minorHAnsi" w:eastAsia="Calibri" w:hAnsiTheme="minorHAnsi" w:cstheme="minorHAnsi"/>
          <w:i/>
          <w:iCs/>
        </w:rPr>
        <w:t xml:space="preserve"> </w:t>
      </w:r>
      <w:r w:rsidRPr="003145A1">
        <w:rPr>
          <w:rFonts w:asciiTheme="minorHAnsi" w:eastAsia="Calibri" w:hAnsiTheme="minorHAnsi" w:cstheme="minorHAnsi"/>
          <w:i/>
          <w:iCs/>
        </w:rPr>
        <w:t xml:space="preserve">Il est rappelé que le principe d’un atelier est la mise en activité des participants, </w:t>
      </w:r>
      <w:r w:rsidR="00872F5C" w:rsidRPr="003145A1">
        <w:rPr>
          <w:rFonts w:asciiTheme="minorHAnsi" w:eastAsia="Calibri" w:hAnsiTheme="minorHAnsi" w:cstheme="minorHAnsi"/>
          <w:i/>
          <w:iCs/>
        </w:rPr>
        <w:t>notamment à</w:t>
      </w:r>
      <w:r w:rsidR="009C52D3">
        <w:rPr>
          <w:rFonts w:asciiTheme="minorHAnsi" w:eastAsia="Calibri" w:hAnsiTheme="minorHAnsi" w:cstheme="minorHAnsi"/>
          <w:i/>
          <w:iCs/>
        </w:rPr>
        <w:t> </w:t>
      </w:r>
      <w:r w:rsidR="00872F5C" w:rsidRPr="003145A1">
        <w:rPr>
          <w:rFonts w:asciiTheme="minorHAnsi" w:eastAsia="Calibri" w:hAnsiTheme="minorHAnsi" w:cstheme="minorHAnsi"/>
          <w:i/>
          <w:iCs/>
        </w:rPr>
        <w:t>partir de textes</w:t>
      </w:r>
      <w:r w:rsidR="00872F5C">
        <w:rPr>
          <w:rFonts w:ascii="Calibri" w:eastAsia="Calibri" w:hAnsi="Calibri" w:cs="Calibri"/>
          <w:i/>
          <w:iCs/>
        </w:rPr>
        <w:t xml:space="preserve"> historiques ou de matériel pédagogique</w:t>
      </w:r>
      <w:r>
        <w:rPr>
          <w:rFonts w:ascii="Calibri" w:eastAsia="Calibri" w:hAnsi="Calibri" w:cs="Calibri"/>
          <w:i/>
          <w:iCs/>
        </w:rPr>
        <w:t xml:space="preserve">, </w:t>
      </w:r>
      <w:r w:rsidR="003B0E3A">
        <w:rPr>
          <w:rFonts w:ascii="Calibri" w:eastAsia="Calibri" w:hAnsi="Calibri" w:cs="Calibri"/>
          <w:i/>
          <w:iCs/>
        </w:rPr>
        <w:t>ainsi que</w:t>
      </w:r>
      <w:r>
        <w:rPr>
          <w:rFonts w:ascii="Calibri" w:eastAsia="Calibri" w:hAnsi="Calibri" w:cs="Calibri"/>
          <w:i/>
          <w:iCs/>
        </w:rPr>
        <w:t xml:space="preserve"> l’interaction entre participants et </w:t>
      </w:r>
      <w:r w:rsidR="006C42ED">
        <w:rPr>
          <w:rFonts w:ascii="Calibri" w:eastAsia="Calibri" w:hAnsi="Calibri" w:cs="Calibri"/>
          <w:i/>
          <w:iCs/>
        </w:rPr>
        <w:t>intervenant</w:t>
      </w:r>
      <w:r w:rsidR="003B0E3A">
        <w:rPr>
          <w:rFonts w:ascii="Calibri" w:eastAsia="Calibri" w:hAnsi="Calibri" w:cs="Calibri"/>
          <w:i/>
          <w:iCs/>
        </w:rPr>
        <w:t>(s)</w:t>
      </w:r>
      <w:r>
        <w:rPr>
          <w:rFonts w:ascii="Calibri" w:eastAsia="Calibri" w:hAnsi="Calibri" w:cs="Calibri"/>
          <w:i/>
          <w:iCs/>
        </w:rPr>
        <w:t>.</w:t>
      </w:r>
    </w:p>
    <w:p w14:paraId="3D5DF4E6" w14:textId="77777777" w:rsidR="004B4991" w:rsidRDefault="004B4991" w:rsidP="004B4991">
      <w:pPr>
        <w:widowControl w:val="0"/>
        <w:spacing w:after="120"/>
        <w:jc w:val="both"/>
        <w:rPr>
          <w:rFonts w:ascii="Calibri" w:eastAsia="Calibri" w:hAnsi="Calibri" w:cs="Calibri"/>
          <w:i/>
          <w:iCs/>
        </w:rPr>
      </w:pPr>
    </w:p>
    <w:p w14:paraId="32EB3350" w14:textId="2D7F71A8" w:rsidR="00D31B85" w:rsidRDefault="00D31B85" w:rsidP="00D31B85">
      <w:pPr>
        <w:widowControl w:val="0"/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Titre </w:t>
      </w:r>
      <w:r w:rsidR="00034C45">
        <w:rPr>
          <w:rFonts w:ascii="Calibri" w:eastAsia="Calibri" w:hAnsi="Calibri" w:cs="Calibri"/>
        </w:rPr>
        <w:t xml:space="preserve">: </w:t>
      </w:r>
      <w:r w:rsidR="00BD4D20">
        <w:rPr>
          <w:rFonts w:ascii="Calibri" w:eastAsia="Calibri" w:hAnsi="Calibri" w:cs="Calibri"/>
        </w:rPr>
        <w:t xml:space="preserve"> </w:t>
      </w:r>
    </w:p>
    <w:p w14:paraId="041C4554" w14:textId="77777777" w:rsidR="00D31B85" w:rsidRDefault="00D31B85" w:rsidP="00D31B85">
      <w:pPr>
        <w:widowControl w:val="0"/>
        <w:spacing w:after="120"/>
        <w:jc w:val="both"/>
        <w:rPr>
          <w:rFonts w:ascii="Calibri" w:eastAsia="Calibri" w:hAnsi="Calibri" w:cs="Calibri"/>
        </w:rPr>
      </w:pPr>
    </w:p>
    <w:p w14:paraId="63304EAA" w14:textId="77777777" w:rsidR="003B0E3A" w:rsidRDefault="003B0E3A" w:rsidP="00D31B85">
      <w:pPr>
        <w:widowControl w:val="0"/>
        <w:jc w:val="both"/>
        <w:rPr>
          <w:rFonts w:ascii="Calibri" w:eastAsia="Calibri" w:hAnsi="Calibri" w:cs="Calibri"/>
        </w:rPr>
      </w:pPr>
    </w:p>
    <w:p w14:paraId="4717D6D3" w14:textId="77777777" w:rsidR="00130D71" w:rsidRDefault="00130D71" w:rsidP="00D31B85">
      <w:pPr>
        <w:widowControl w:val="0"/>
        <w:jc w:val="both"/>
        <w:rPr>
          <w:rFonts w:ascii="Calibri" w:eastAsia="Calibri" w:hAnsi="Calibri" w:cs="Calibri"/>
        </w:rPr>
      </w:pPr>
    </w:p>
    <w:p w14:paraId="7B485A88" w14:textId="0D38045D" w:rsidR="00D31B85" w:rsidRDefault="003B0E3A" w:rsidP="00DA7172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Résumé ou p</w:t>
      </w:r>
      <w:r w:rsidR="00D31B85">
        <w:rPr>
          <w:rFonts w:ascii="Calibri" w:eastAsia="Calibri" w:hAnsi="Calibri" w:cs="Calibri"/>
        </w:rPr>
        <w:t>résentation (en 10 lignes environ) </w:t>
      </w:r>
      <w:r w:rsidR="0002057C">
        <w:rPr>
          <w:rFonts w:ascii="Calibri" w:eastAsia="Calibri" w:hAnsi="Calibri" w:cs="Calibri"/>
        </w:rPr>
        <w:t xml:space="preserve">: </w:t>
      </w:r>
    </w:p>
    <w:p w14:paraId="1E4EF19E" w14:textId="55980939" w:rsidR="00DA7172" w:rsidRDefault="00DA7172" w:rsidP="00DA7172">
      <w:pPr>
        <w:widowControl w:val="0"/>
        <w:jc w:val="both"/>
        <w:rPr>
          <w:rFonts w:ascii="Calibri" w:eastAsia="Calibri" w:hAnsi="Calibri" w:cs="Calibri"/>
        </w:rPr>
      </w:pPr>
    </w:p>
    <w:p w14:paraId="44A6ACD8" w14:textId="4941ABD7" w:rsidR="00DA7172" w:rsidRDefault="00DA7172" w:rsidP="00DA7172">
      <w:pPr>
        <w:widowControl w:val="0"/>
        <w:jc w:val="both"/>
        <w:rPr>
          <w:rFonts w:ascii="Calibri" w:eastAsia="Calibri" w:hAnsi="Calibri" w:cs="Calibri"/>
        </w:rPr>
      </w:pPr>
    </w:p>
    <w:p w14:paraId="776A3AFB" w14:textId="4165B442" w:rsidR="00DA7172" w:rsidRDefault="00DA7172" w:rsidP="00DA7172">
      <w:pPr>
        <w:widowControl w:val="0"/>
        <w:jc w:val="both"/>
        <w:rPr>
          <w:rFonts w:ascii="Calibri" w:eastAsia="Calibri" w:hAnsi="Calibri" w:cs="Calibri"/>
        </w:rPr>
      </w:pPr>
    </w:p>
    <w:p w14:paraId="75C1123A" w14:textId="0AE53B80" w:rsidR="00DA7172" w:rsidRDefault="00DA7172" w:rsidP="00DA7172">
      <w:pPr>
        <w:widowControl w:val="0"/>
        <w:jc w:val="both"/>
        <w:rPr>
          <w:rFonts w:ascii="Calibri" w:eastAsia="Calibri" w:hAnsi="Calibri" w:cs="Calibri"/>
        </w:rPr>
      </w:pPr>
    </w:p>
    <w:p w14:paraId="2C19D85C" w14:textId="77777777" w:rsidR="00DA7172" w:rsidRDefault="00DA7172" w:rsidP="00D31B85">
      <w:pPr>
        <w:widowControl w:val="0"/>
        <w:jc w:val="both"/>
        <w:rPr>
          <w:rFonts w:ascii="Calibri" w:eastAsia="Calibri" w:hAnsi="Calibri" w:cs="Calibri"/>
        </w:rPr>
      </w:pPr>
    </w:p>
    <w:p w14:paraId="4123CB45" w14:textId="77777777" w:rsidR="00DA7172" w:rsidRDefault="00DA7172" w:rsidP="00D31B85">
      <w:pPr>
        <w:widowControl w:val="0"/>
        <w:jc w:val="both"/>
        <w:rPr>
          <w:rFonts w:ascii="Calibri" w:eastAsia="Calibri" w:hAnsi="Calibri" w:cs="Calibri"/>
        </w:rPr>
      </w:pPr>
    </w:p>
    <w:p w14:paraId="5AF1DB6C" w14:textId="77777777" w:rsidR="00DA7172" w:rsidRDefault="00DA7172" w:rsidP="00D31B85">
      <w:pPr>
        <w:widowControl w:val="0"/>
        <w:jc w:val="both"/>
        <w:rPr>
          <w:rFonts w:ascii="Calibri" w:eastAsia="Calibri" w:hAnsi="Calibri" w:cs="Calibri"/>
        </w:rPr>
      </w:pPr>
    </w:p>
    <w:p w14:paraId="2362B617" w14:textId="77777777" w:rsidR="00DA7172" w:rsidRDefault="00DA7172" w:rsidP="00D31B85">
      <w:pPr>
        <w:widowControl w:val="0"/>
        <w:jc w:val="both"/>
        <w:rPr>
          <w:rFonts w:ascii="Calibri" w:eastAsia="Calibri" w:hAnsi="Calibri" w:cs="Calibri"/>
        </w:rPr>
      </w:pPr>
    </w:p>
    <w:p w14:paraId="489AD1B9" w14:textId="77777777" w:rsidR="00DA7172" w:rsidRDefault="00DA7172" w:rsidP="00D31B85">
      <w:pPr>
        <w:widowControl w:val="0"/>
        <w:jc w:val="both"/>
        <w:rPr>
          <w:rFonts w:ascii="Calibri" w:eastAsia="Calibri" w:hAnsi="Calibri" w:cs="Calibri"/>
        </w:rPr>
      </w:pPr>
    </w:p>
    <w:p w14:paraId="3BC99A69" w14:textId="77777777" w:rsidR="00DA7172" w:rsidRDefault="00DA7172" w:rsidP="00D31B85">
      <w:pPr>
        <w:widowControl w:val="0"/>
        <w:jc w:val="both"/>
        <w:rPr>
          <w:rFonts w:ascii="Calibri" w:eastAsia="Calibri" w:hAnsi="Calibri" w:cs="Calibri"/>
        </w:rPr>
      </w:pPr>
    </w:p>
    <w:p w14:paraId="6097A140" w14:textId="77777777" w:rsidR="00DA7172" w:rsidRDefault="00DA7172" w:rsidP="00D31B85">
      <w:pPr>
        <w:widowControl w:val="0"/>
        <w:jc w:val="both"/>
        <w:rPr>
          <w:rFonts w:ascii="Calibri" w:eastAsia="Calibri" w:hAnsi="Calibri" w:cs="Calibri"/>
        </w:rPr>
      </w:pPr>
    </w:p>
    <w:p w14:paraId="33C741E7" w14:textId="77777777" w:rsidR="00DA7172" w:rsidRDefault="00DA7172" w:rsidP="00D31B85">
      <w:pPr>
        <w:widowControl w:val="0"/>
        <w:jc w:val="both"/>
        <w:rPr>
          <w:rFonts w:ascii="Calibri" w:eastAsia="Calibri" w:hAnsi="Calibri" w:cs="Calibri"/>
        </w:rPr>
      </w:pPr>
    </w:p>
    <w:p w14:paraId="6C45EC5D" w14:textId="390C1E74" w:rsidR="00D31B85" w:rsidRDefault="00D31B85" w:rsidP="00BD4D20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Principaux textes historiques sur lesquels s’appuiera l’exposé ou l’atelier :</w:t>
      </w:r>
      <w:r w:rsidR="0002057C">
        <w:rPr>
          <w:rFonts w:ascii="Calibri" w:eastAsia="Calibri" w:hAnsi="Calibri" w:cs="Calibri"/>
        </w:rPr>
        <w:t xml:space="preserve"> </w:t>
      </w:r>
    </w:p>
    <w:p w14:paraId="5189A9D0" w14:textId="1A5C3A9A" w:rsidR="00D31B85" w:rsidRDefault="00D31B85" w:rsidP="00D31B85">
      <w:pPr>
        <w:widowControl w:val="0"/>
        <w:jc w:val="both"/>
        <w:rPr>
          <w:rFonts w:ascii="Calibri" w:eastAsia="Calibri" w:hAnsi="Calibri" w:cs="Calibri"/>
        </w:rPr>
      </w:pPr>
    </w:p>
    <w:p w14:paraId="556BFB35" w14:textId="77777777" w:rsidR="00130D71" w:rsidRDefault="00130D71" w:rsidP="00D31B85">
      <w:pPr>
        <w:widowControl w:val="0"/>
        <w:jc w:val="both"/>
        <w:rPr>
          <w:rFonts w:ascii="Calibri" w:eastAsia="Calibri" w:hAnsi="Calibri" w:cs="Calibri"/>
        </w:rPr>
      </w:pPr>
    </w:p>
    <w:p w14:paraId="19190266" w14:textId="77777777" w:rsidR="00130D71" w:rsidRDefault="00130D71" w:rsidP="00D31B85">
      <w:pPr>
        <w:widowControl w:val="0"/>
        <w:jc w:val="both"/>
        <w:rPr>
          <w:rFonts w:ascii="Calibri" w:eastAsia="Calibri" w:hAnsi="Calibri" w:cs="Calibri"/>
        </w:rPr>
      </w:pPr>
    </w:p>
    <w:p w14:paraId="29447E7C" w14:textId="7E37FC7A" w:rsidR="00D31B85" w:rsidRDefault="00D31B85" w:rsidP="00D31B85">
      <w:pPr>
        <w:widowControl w:val="0"/>
        <w:jc w:val="both"/>
        <w:rPr>
          <w:rFonts w:ascii="Calibri" w:eastAsia="Calibri" w:hAnsi="Calibri" w:cs="Calibri"/>
        </w:rPr>
      </w:pPr>
    </w:p>
    <w:p w14:paraId="44DDD20D" w14:textId="77777777" w:rsidR="00DA7172" w:rsidRDefault="00DA7172" w:rsidP="00D31B85">
      <w:pPr>
        <w:widowControl w:val="0"/>
        <w:jc w:val="both"/>
        <w:rPr>
          <w:rFonts w:ascii="Calibri" w:eastAsia="Calibri" w:hAnsi="Calibri" w:cs="Calibri"/>
        </w:rPr>
      </w:pPr>
    </w:p>
    <w:p w14:paraId="29DA854A" w14:textId="77777777" w:rsidR="00130D71" w:rsidRDefault="00130D71" w:rsidP="00D31B85">
      <w:pPr>
        <w:widowControl w:val="0"/>
        <w:jc w:val="both"/>
        <w:rPr>
          <w:rFonts w:ascii="Calibri" w:eastAsia="Calibri" w:hAnsi="Calibri" w:cs="Calibri"/>
        </w:rPr>
      </w:pPr>
    </w:p>
    <w:p w14:paraId="68D30BBD" w14:textId="77777777" w:rsidR="00130D71" w:rsidRDefault="00130D71" w:rsidP="00D31B85">
      <w:pPr>
        <w:widowControl w:val="0"/>
        <w:jc w:val="both"/>
        <w:rPr>
          <w:rFonts w:ascii="Calibri" w:eastAsia="Calibri" w:hAnsi="Calibri" w:cs="Calibri"/>
        </w:rPr>
      </w:pPr>
    </w:p>
    <w:p w14:paraId="6BF8EAEC" w14:textId="77777777" w:rsidR="00130D71" w:rsidRDefault="00130D71" w:rsidP="00D31B85">
      <w:pPr>
        <w:widowControl w:val="0"/>
        <w:jc w:val="both"/>
        <w:rPr>
          <w:rFonts w:ascii="Calibri" w:eastAsia="Calibri" w:hAnsi="Calibri" w:cs="Calibri"/>
        </w:rPr>
      </w:pPr>
    </w:p>
    <w:p w14:paraId="4866A718" w14:textId="77777777" w:rsidR="00130D71" w:rsidRDefault="00130D71" w:rsidP="00D31B85">
      <w:pPr>
        <w:widowControl w:val="0"/>
        <w:jc w:val="both"/>
        <w:rPr>
          <w:rFonts w:ascii="Calibri" w:eastAsia="Calibri" w:hAnsi="Calibri" w:cs="Calibri"/>
        </w:rPr>
      </w:pPr>
    </w:p>
    <w:p w14:paraId="126CBDF5" w14:textId="77777777" w:rsidR="00D31B85" w:rsidRDefault="00D31B85" w:rsidP="00D31B85">
      <w:pPr>
        <w:widowControl w:val="0"/>
        <w:jc w:val="both"/>
        <w:rPr>
          <w:rFonts w:ascii="Calibri" w:eastAsia="Calibri" w:hAnsi="Calibri" w:cs="Calibri"/>
        </w:rPr>
      </w:pPr>
    </w:p>
    <w:p w14:paraId="70C014AD" w14:textId="7F0C371C" w:rsidR="00D31B85" w:rsidRDefault="00D31B85" w:rsidP="00D31B85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Matériel dont vous aurez besoin</w:t>
      </w:r>
      <w:r w:rsidR="000951B4">
        <w:rPr>
          <w:rFonts w:ascii="Calibri" w:eastAsia="Calibri" w:hAnsi="Calibri" w:cs="Calibri"/>
        </w:rPr>
        <w:t xml:space="preserve"> (matériel de présentation, matériel pédagogique spécifiqu</w:t>
      </w:r>
      <w:r w:rsidR="00D81FC8">
        <w:rPr>
          <w:rFonts w:ascii="Calibri" w:eastAsia="Calibri" w:hAnsi="Calibri" w:cs="Calibri"/>
        </w:rPr>
        <w:t>e</w:t>
      </w:r>
      <w:r w:rsidR="000951B4">
        <w:rPr>
          <w:rFonts w:ascii="Calibri" w:eastAsia="Calibri" w:hAnsi="Calibri" w:cs="Calibri"/>
        </w:rPr>
        <w:t>…)</w:t>
      </w:r>
      <w:r>
        <w:rPr>
          <w:rFonts w:ascii="Calibri" w:eastAsia="Calibri" w:hAnsi="Calibri" w:cs="Calibri"/>
        </w:rPr>
        <w:t> :</w:t>
      </w:r>
      <w:r w:rsidR="00034C45">
        <w:rPr>
          <w:rFonts w:ascii="Calibri" w:eastAsia="Calibri" w:hAnsi="Calibri" w:cs="Calibri"/>
        </w:rPr>
        <w:t xml:space="preserve"> </w:t>
      </w:r>
    </w:p>
    <w:p w14:paraId="45C466D3" w14:textId="1AA99362" w:rsidR="003B0E3A" w:rsidRDefault="003B0E3A" w:rsidP="00D31B85">
      <w:pPr>
        <w:widowControl w:val="0"/>
        <w:jc w:val="both"/>
        <w:rPr>
          <w:rFonts w:ascii="Calibri" w:eastAsia="Calibri" w:hAnsi="Calibri" w:cs="Calibri"/>
        </w:rPr>
      </w:pPr>
    </w:p>
    <w:p w14:paraId="7687CB33" w14:textId="77777777" w:rsidR="003B0E3A" w:rsidRDefault="003B0E3A" w:rsidP="00D31B85">
      <w:pPr>
        <w:widowControl w:val="0"/>
        <w:jc w:val="both"/>
        <w:rPr>
          <w:rFonts w:ascii="Calibri" w:eastAsia="Calibri" w:hAnsi="Calibri" w:cs="Calibri"/>
        </w:rPr>
      </w:pPr>
    </w:p>
    <w:p w14:paraId="46937301" w14:textId="77777777" w:rsidR="00D31B85" w:rsidRDefault="00D31B85" w:rsidP="00D31B85">
      <w:pPr>
        <w:widowControl w:val="0"/>
        <w:jc w:val="both"/>
        <w:rPr>
          <w:rFonts w:ascii="Calibri" w:eastAsia="Calibri" w:hAnsi="Calibri" w:cs="Calibri"/>
        </w:rPr>
      </w:pPr>
    </w:p>
    <w:p w14:paraId="17524B5A" w14:textId="77777777" w:rsidR="004B4991" w:rsidRDefault="004B4991" w:rsidP="00D31B85">
      <w:pPr>
        <w:widowControl w:val="0"/>
        <w:jc w:val="both"/>
        <w:rPr>
          <w:rFonts w:ascii="Calibri" w:eastAsia="Calibri" w:hAnsi="Calibri" w:cs="Calibri"/>
        </w:rPr>
      </w:pPr>
    </w:p>
    <w:p w14:paraId="21AFCCD3" w14:textId="77777777" w:rsidR="00D31B85" w:rsidRDefault="00D31B85" w:rsidP="00D31B85">
      <w:pPr>
        <w:widowControl w:val="0"/>
        <w:jc w:val="both"/>
        <w:rPr>
          <w:rFonts w:ascii="Calibri" w:eastAsia="Calibri" w:hAnsi="Calibri" w:cs="Calibri"/>
        </w:rPr>
      </w:pPr>
    </w:p>
    <w:p w14:paraId="70517DDC" w14:textId="65B7BC99" w:rsidR="00D31B85" w:rsidRDefault="00D31B85" w:rsidP="00D31B85">
      <w:pPr>
        <w:pStyle w:val="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À renvoyer par courriel avant le</w:t>
      </w:r>
      <w:r w:rsidR="0050009D">
        <w:rPr>
          <w:rFonts w:ascii="Calibri" w:eastAsia="Calibri" w:hAnsi="Calibri" w:cs="Calibri"/>
        </w:rPr>
        <w:t xml:space="preserve"> </w:t>
      </w:r>
      <w:r w:rsidR="0050009D" w:rsidRPr="0050009D">
        <w:rPr>
          <w:rFonts w:ascii="Calibri" w:eastAsia="Calibri" w:hAnsi="Calibri" w:cs="Calibri"/>
          <w:b/>
          <w:bCs/>
        </w:rPr>
        <w:t>11 novembre 202</w:t>
      </w:r>
      <w:r w:rsidR="00F61ED4">
        <w:rPr>
          <w:rFonts w:ascii="Calibri" w:eastAsia="Calibri" w:hAnsi="Calibri" w:cs="Calibri"/>
          <w:b/>
          <w:bCs/>
        </w:rPr>
        <w:t>6</w:t>
      </w:r>
      <w:r w:rsidR="0050009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aux deux adresses suivantes :</w:t>
      </w:r>
    </w:p>
    <w:p w14:paraId="01565E81" w14:textId="77777777" w:rsidR="00D31B85" w:rsidRDefault="00D31B85" w:rsidP="00D31B85">
      <w:pPr>
        <w:pStyle w:val="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Pierre </w:t>
      </w:r>
      <w:proofErr w:type="spellStart"/>
      <w:r>
        <w:rPr>
          <w:rFonts w:ascii="Calibri" w:eastAsia="Calibri" w:hAnsi="Calibri" w:cs="Calibri"/>
        </w:rPr>
        <w:t>Ageron</w:t>
      </w:r>
      <w:proofErr w:type="spellEnd"/>
      <w:r>
        <w:rPr>
          <w:rFonts w:ascii="Calibri" w:eastAsia="Calibri" w:hAnsi="Calibri" w:cs="Calibri"/>
        </w:rPr>
        <w:t> : ageron@unicaen.fr</w:t>
      </w:r>
    </w:p>
    <w:p w14:paraId="63F8904A" w14:textId="4B301B5F" w:rsidR="00AF516E" w:rsidRDefault="00D31B85" w:rsidP="00F61ED4">
      <w:pPr>
        <w:pStyle w:val="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08"/>
        <w:rPr>
          <w:rFonts w:hint="eastAsia"/>
        </w:rPr>
      </w:pPr>
      <w:r w:rsidRPr="0002057C">
        <w:rPr>
          <w:rFonts w:ascii="Calibri" w:eastAsia="Calibri" w:hAnsi="Calibri" w:cs="Calibri"/>
        </w:rPr>
        <w:t xml:space="preserve">- </w:t>
      </w:r>
      <w:r w:rsidR="00F61ED4">
        <w:rPr>
          <w:rFonts w:ascii="Calibri" w:eastAsia="Calibri" w:hAnsi="Calibri" w:cs="Calibri"/>
        </w:rPr>
        <w:t xml:space="preserve">Emmanuelle Rocher : </w:t>
      </w:r>
      <w:r w:rsidR="00F61ED4" w:rsidRPr="00F61ED4">
        <w:rPr>
          <w:rFonts w:ascii="Calibri" w:eastAsia="Calibri" w:hAnsi="Calibri" w:cs="Calibri"/>
        </w:rPr>
        <w:t>emmanuelle.rocher@ac-creteil.fr</w:t>
      </w:r>
    </w:p>
    <w:sectPr w:rsidR="00AF516E" w:rsidSect="001709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880" w:h="16800"/>
      <w:pgMar w:top="1077" w:right="1134" w:bottom="107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4C68" w14:textId="77777777" w:rsidR="00B8216C" w:rsidRDefault="00B8216C">
      <w:pPr>
        <w:rPr>
          <w:rFonts w:hint="eastAsia"/>
        </w:rPr>
      </w:pPr>
      <w:r>
        <w:separator/>
      </w:r>
    </w:p>
  </w:endnote>
  <w:endnote w:type="continuationSeparator" w:id="0">
    <w:p w14:paraId="6BDACDDF" w14:textId="77777777" w:rsidR="00B8216C" w:rsidRDefault="00B821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00002287" w:usb1="80000000" w:usb2="00000008" w:usb3="00000000" w:csb0="000000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9CA4" w14:textId="77777777" w:rsidR="0017091C" w:rsidRDefault="0017091C">
    <w:pPr>
      <w:pStyle w:val="Pieddepag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CE70" w14:textId="77777777" w:rsidR="0017091C" w:rsidRDefault="0017091C">
    <w:pPr>
      <w:pStyle w:val="En-t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F91D" w14:textId="77777777" w:rsidR="0017091C" w:rsidRDefault="0017091C">
    <w:pPr>
      <w:pStyle w:val="En-tt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1C96" w14:textId="77777777" w:rsidR="00CF6ED1" w:rsidRDefault="00CF6ED1">
    <w:pPr>
      <w:pStyle w:val="Pieddepage"/>
      <w:rPr>
        <w:rFonts w:hint="eastAsi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1D09" w14:textId="77777777" w:rsidR="00CF6ED1" w:rsidRDefault="00CF6ED1">
    <w:pPr>
      <w:pStyle w:val="En-tt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EA2D" w14:textId="77777777" w:rsidR="00CF6ED1" w:rsidRDefault="00CF6ED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4CA2" w14:textId="77777777" w:rsidR="00B8216C" w:rsidRDefault="00B8216C">
      <w:pPr>
        <w:rPr>
          <w:rFonts w:hint="eastAsia"/>
        </w:rPr>
      </w:pPr>
      <w:r>
        <w:separator/>
      </w:r>
    </w:p>
  </w:footnote>
  <w:footnote w:type="continuationSeparator" w:id="0">
    <w:p w14:paraId="70605549" w14:textId="77777777" w:rsidR="00B8216C" w:rsidRDefault="00B821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8790" w14:textId="77777777" w:rsidR="0017091C" w:rsidRDefault="001709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4078" w14:textId="77777777" w:rsidR="0017091C" w:rsidRDefault="001709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8699" w14:textId="77777777" w:rsidR="0017091C" w:rsidRDefault="0017091C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B2DD" w14:textId="77777777" w:rsidR="00CF6ED1" w:rsidRDefault="00CF6ED1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EA6B" w14:textId="77777777" w:rsidR="00CF6ED1" w:rsidRDefault="00CF6ED1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0E8E" w14:textId="77777777" w:rsidR="00CF6ED1" w:rsidRDefault="00CF6E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DB5276"/>
    <w:multiLevelType w:val="multilevel"/>
    <w:tmpl w:val="E474E5E0"/>
    <w:styleLink w:val="Listeactuelle2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3" w15:restartNumberingAfterBreak="0">
    <w:nsid w:val="3219232B"/>
    <w:multiLevelType w:val="hybridMultilevel"/>
    <w:tmpl w:val="15967D2A"/>
    <w:lvl w:ilvl="0" w:tplc="2E9A28A2">
      <w:start w:val="20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63D61"/>
    <w:multiLevelType w:val="hybridMultilevel"/>
    <w:tmpl w:val="1534B5A6"/>
    <w:lvl w:ilvl="0" w:tplc="6C7C3566">
      <w:start w:val="1"/>
      <w:numFmt w:val="bullet"/>
      <w:lvlText w:val=""/>
      <w:lvlJc w:val="left"/>
      <w:pPr>
        <w:ind w:left="1134" w:firstLine="113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5" w15:restartNumberingAfterBreak="0">
    <w:nsid w:val="41162087"/>
    <w:multiLevelType w:val="hybridMultilevel"/>
    <w:tmpl w:val="A9141754"/>
    <w:lvl w:ilvl="0" w:tplc="BCE67518">
      <w:start w:val="20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A61BF"/>
    <w:multiLevelType w:val="hybridMultilevel"/>
    <w:tmpl w:val="7A0A4210"/>
    <w:lvl w:ilvl="0" w:tplc="43905EFC">
      <w:start w:val="20"/>
      <w:numFmt w:val="bullet"/>
      <w:lvlText w:val="–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547DB"/>
    <w:multiLevelType w:val="multilevel"/>
    <w:tmpl w:val="E474E5E0"/>
    <w:styleLink w:val="Listeactuelle1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69826ED8"/>
    <w:multiLevelType w:val="hybridMultilevel"/>
    <w:tmpl w:val="2C368C60"/>
    <w:lvl w:ilvl="0" w:tplc="620E245C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01614">
    <w:abstractNumId w:val="3"/>
  </w:num>
  <w:num w:numId="2" w16cid:durableId="1398822347">
    <w:abstractNumId w:val="6"/>
  </w:num>
  <w:num w:numId="3" w16cid:durableId="1596861615">
    <w:abstractNumId w:val="5"/>
  </w:num>
  <w:num w:numId="4" w16cid:durableId="1810971972">
    <w:abstractNumId w:val="0"/>
  </w:num>
  <w:num w:numId="5" w16cid:durableId="462768750">
    <w:abstractNumId w:val="1"/>
  </w:num>
  <w:num w:numId="6" w16cid:durableId="2081520105">
    <w:abstractNumId w:val="4"/>
  </w:num>
  <w:num w:numId="7" w16cid:durableId="1430199420">
    <w:abstractNumId w:val="7"/>
  </w:num>
  <w:num w:numId="8" w16cid:durableId="1278751454">
    <w:abstractNumId w:val="2"/>
  </w:num>
  <w:num w:numId="9" w16cid:durableId="108553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85"/>
    <w:rsid w:val="0001328D"/>
    <w:rsid w:val="000136FC"/>
    <w:rsid w:val="00017B92"/>
    <w:rsid w:val="0002057C"/>
    <w:rsid w:val="00034C45"/>
    <w:rsid w:val="000417BA"/>
    <w:rsid w:val="000423B6"/>
    <w:rsid w:val="00042DCC"/>
    <w:rsid w:val="000568F2"/>
    <w:rsid w:val="00093E4D"/>
    <w:rsid w:val="000951B4"/>
    <w:rsid w:val="000B3EAF"/>
    <w:rsid w:val="000B7AB3"/>
    <w:rsid w:val="000E16ED"/>
    <w:rsid w:val="000E26EF"/>
    <w:rsid w:val="000E403A"/>
    <w:rsid w:val="000E6869"/>
    <w:rsid w:val="000F1FD0"/>
    <w:rsid w:val="00100CEB"/>
    <w:rsid w:val="00111EF2"/>
    <w:rsid w:val="0012312A"/>
    <w:rsid w:val="00127BA4"/>
    <w:rsid w:val="00130D71"/>
    <w:rsid w:val="00132275"/>
    <w:rsid w:val="001550C7"/>
    <w:rsid w:val="0017091C"/>
    <w:rsid w:val="001738FC"/>
    <w:rsid w:val="0018054F"/>
    <w:rsid w:val="00181CF0"/>
    <w:rsid w:val="00183A90"/>
    <w:rsid w:val="0018574B"/>
    <w:rsid w:val="0018620E"/>
    <w:rsid w:val="001928EB"/>
    <w:rsid w:val="00194EEE"/>
    <w:rsid w:val="001A34E2"/>
    <w:rsid w:val="001E0591"/>
    <w:rsid w:val="001F2510"/>
    <w:rsid w:val="001F6BB3"/>
    <w:rsid w:val="00201240"/>
    <w:rsid w:val="00212DE9"/>
    <w:rsid w:val="00216C3A"/>
    <w:rsid w:val="002209C5"/>
    <w:rsid w:val="00226648"/>
    <w:rsid w:val="00226845"/>
    <w:rsid w:val="00255C7C"/>
    <w:rsid w:val="0026238E"/>
    <w:rsid w:val="00264DA3"/>
    <w:rsid w:val="002678DF"/>
    <w:rsid w:val="00277651"/>
    <w:rsid w:val="00285AD7"/>
    <w:rsid w:val="002A27D6"/>
    <w:rsid w:val="002B7060"/>
    <w:rsid w:val="002C4553"/>
    <w:rsid w:val="002C749A"/>
    <w:rsid w:val="00301173"/>
    <w:rsid w:val="00301C57"/>
    <w:rsid w:val="00303C6D"/>
    <w:rsid w:val="0030712D"/>
    <w:rsid w:val="00310DFC"/>
    <w:rsid w:val="00312091"/>
    <w:rsid w:val="003145A1"/>
    <w:rsid w:val="0031630C"/>
    <w:rsid w:val="00316FA0"/>
    <w:rsid w:val="00346233"/>
    <w:rsid w:val="003570AD"/>
    <w:rsid w:val="00364433"/>
    <w:rsid w:val="00364707"/>
    <w:rsid w:val="00367514"/>
    <w:rsid w:val="003759C2"/>
    <w:rsid w:val="00381FED"/>
    <w:rsid w:val="0039674C"/>
    <w:rsid w:val="003B0E3A"/>
    <w:rsid w:val="003B2CE3"/>
    <w:rsid w:val="003B2D6D"/>
    <w:rsid w:val="003C4731"/>
    <w:rsid w:val="00413320"/>
    <w:rsid w:val="0041399B"/>
    <w:rsid w:val="00417CA8"/>
    <w:rsid w:val="00424D0D"/>
    <w:rsid w:val="00425EC2"/>
    <w:rsid w:val="00437E49"/>
    <w:rsid w:val="004407A1"/>
    <w:rsid w:val="00445805"/>
    <w:rsid w:val="00460A68"/>
    <w:rsid w:val="00465738"/>
    <w:rsid w:val="00470828"/>
    <w:rsid w:val="00487F5A"/>
    <w:rsid w:val="00493AC6"/>
    <w:rsid w:val="004B3F40"/>
    <w:rsid w:val="004B4991"/>
    <w:rsid w:val="004E33FF"/>
    <w:rsid w:val="004F728A"/>
    <w:rsid w:val="0050009D"/>
    <w:rsid w:val="00510FCB"/>
    <w:rsid w:val="0051248F"/>
    <w:rsid w:val="00517B15"/>
    <w:rsid w:val="005326BE"/>
    <w:rsid w:val="00536136"/>
    <w:rsid w:val="005475F8"/>
    <w:rsid w:val="00551A82"/>
    <w:rsid w:val="00584FDE"/>
    <w:rsid w:val="0059214B"/>
    <w:rsid w:val="005A61EA"/>
    <w:rsid w:val="005B3615"/>
    <w:rsid w:val="005D4C4F"/>
    <w:rsid w:val="005F4C88"/>
    <w:rsid w:val="00605D9F"/>
    <w:rsid w:val="006103D0"/>
    <w:rsid w:val="00614DFB"/>
    <w:rsid w:val="006241DA"/>
    <w:rsid w:val="006348F6"/>
    <w:rsid w:val="0064465D"/>
    <w:rsid w:val="006543F5"/>
    <w:rsid w:val="0066417E"/>
    <w:rsid w:val="00671B71"/>
    <w:rsid w:val="00675CD8"/>
    <w:rsid w:val="00680884"/>
    <w:rsid w:val="00691988"/>
    <w:rsid w:val="00692779"/>
    <w:rsid w:val="00696A77"/>
    <w:rsid w:val="006A4EAD"/>
    <w:rsid w:val="006C42ED"/>
    <w:rsid w:val="006C47F3"/>
    <w:rsid w:val="006C6085"/>
    <w:rsid w:val="007057FA"/>
    <w:rsid w:val="00710D6D"/>
    <w:rsid w:val="007167D2"/>
    <w:rsid w:val="00736D20"/>
    <w:rsid w:val="007440E2"/>
    <w:rsid w:val="0075347D"/>
    <w:rsid w:val="00754B0B"/>
    <w:rsid w:val="007613F1"/>
    <w:rsid w:val="00785978"/>
    <w:rsid w:val="007B210E"/>
    <w:rsid w:val="007B402A"/>
    <w:rsid w:val="007D5E1D"/>
    <w:rsid w:val="007F14E7"/>
    <w:rsid w:val="007F3F2A"/>
    <w:rsid w:val="00804334"/>
    <w:rsid w:val="00805078"/>
    <w:rsid w:val="008178FB"/>
    <w:rsid w:val="00826214"/>
    <w:rsid w:val="00840C9C"/>
    <w:rsid w:val="00853A0A"/>
    <w:rsid w:val="00855714"/>
    <w:rsid w:val="00856652"/>
    <w:rsid w:val="00872F5C"/>
    <w:rsid w:val="00873EB3"/>
    <w:rsid w:val="00876DC4"/>
    <w:rsid w:val="00884BC8"/>
    <w:rsid w:val="008B1AAD"/>
    <w:rsid w:val="008D5046"/>
    <w:rsid w:val="008D5A1E"/>
    <w:rsid w:val="00900C17"/>
    <w:rsid w:val="00902CBF"/>
    <w:rsid w:val="00910153"/>
    <w:rsid w:val="00913F11"/>
    <w:rsid w:val="00930643"/>
    <w:rsid w:val="0094338F"/>
    <w:rsid w:val="00946103"/>
    <w:rsid w:val="00951FA9"/>
    <w:rsid w:val="00964DDA"/>
    <w:rsid w:val="009666E5"/>
    <w:rsid w:val="009834F0"/>
    <w:rsid w:val="00983EED"/>
    <w:rsid w:val="009916CB"/>
    <w:rsid w:val="00997DC9"/>
    <w:rsid w:val="009A433C"/>
    <w:rsid w:val="009B1D1A"/>
    <w:rsid w:val="009B3118"/>
    <w:rsid w:val="009B50C9"/>
    <w:rsid w:val="009B640B"/>
    <w:rsid w:val="009C52D3"/>
    <w:rsid w:val="009C7D0E"/>
    <w:rsid w:val="009E29A4"/>
    <w:rsid w:val="009E3C84"/>
    <w:rsid w:val="009E4B74"/>
    <w:rsid w:val="009E5501"/>
    <w:rsid w:val="009E770D"/>
    <w:rsid w:val="009F16F8"/>
    <w:rsid w:val="009F7C5B"/>
    <w:rsid w:val="00A077FD"/>
    <w:rsid w:val="00A1086D"/>
    <w:rsid w:val="00A17851"/>
    <w:rsid w:val="00A2573F"/>
    <w:rsid w:val="00A5749D"/>
    <w:rsid w:val="00A64A13"/>
    <w:rsid w:val="00A64BDE"/>
    <w:rsid w:val="00A67EEC"/>
    <w:rsid w:val="00A713C8"/>
    <w:rsid w:val="00A72036"/>
    <w:rsid w:val="00A83B26"/>
    <w:rsid w:val="00A91F2B"/>
    <w:rsid w:val="00AA3B9A"/>
    <w:rsid w:val="00AA492A"/>
    <w:rsid w:val="00AC416B"/>
    <w:rsid w:val="00AD121E"/>
    <w:rsid w:val="00AF1F2A"/>
    <w:rsid w:val="00AF4E23"/>
    <w:rsid w:val="00AF516E"/>
    <w:rsid w:val="00B06EA9"/>
    <w:rsid w:val="00B40B11"/>
    <w:rsid w:val="00B6251B"/>
    <w:rsid w:val="00B71C93"/>
    <w:rsid w:val="00B7688E"/>
    <w:rsid w:val="00B8216C"/>
    <w:rsid w:val="00B83AAF"/>
    <w:rsid w:val="00B849F4"/>
    <w:rsid w:val="00B932DF"/>
    <w:rsid w:val="00BA5710"/>
    <w:rsid w:val="00BA67BE"/>
    <w:rsid w:val="00BB1F6C"/>
    <w:rsid w:val="00BC322E"/>
    <w:rsid w:val="00BC630B"/>
    <w:rsid w:val="00BD4D20"/>
    <w:rsid w:val="00BE03BB"/>
    <w:rsid w:val="00BE1853"/>
    <w:rsid w:val="00BE391E"/>
    <w:rsid w:val="00BF5CD1"/>
    <w:rsid w:val="00BF72DA"/>
    <w:rsid w:val="00C14DED"/>
    <w:rsid w:val="00C34918"/>
    <w:rsid w:val="00C41773"/>
    <w:rsid w:val="00C53454"/>
    <w:rsid w:val="00C67037"/>
    <w:rsid w:val="00C71ABA"/>
    <w:rsid w:val="00C90164"/>
    <w:rsid w:val="00C90F26"/>
    <w:rsid w:val="00C951EB"/>
    <w:rsid w:val="00CA4648"/>
    <w:rsid w:val="00CA4C74"/>
    <w:rsid w:val="00CB76B6"/>
    <w:rsid w:val="00CC48D5"/>
    <w:rsid w:val="00CF0957"/>
    <w:rsid w:val="00CF6ED1"/>
    <w:rsid w:val="00D23F64"/>
    <w:rsid w:val="00D2550D"/>
    <w:rsid w:val="00D31B85"/>
    <w:rsid w:val="00D31BF5"/>
    <w:rsid w:val="00D33FB3"/>
    <w:rsid w:val="00D352A3"/>
    <w:rsid w:val="00D37B37"/>
    <w:rsid w:val="00D504C0"/>
    <w:rsid w:val="00D62A64"/>
    <w:rsid w:val="00D705DB"/>
    <w:rsid w:val="00D74496"/>
    <w:rsid w:val="00D80E33"/>
    <w:rsid w:val="00D81FC8"/>
    <w:rsid w:val="00D857BC"/>
    <w:rsid w:val="00D86425"/>
    <w:rsid w:val="00D91A4F"/>
    <w:rsid w:val="00DA583B"/>
    <w:rsid w:val="00DA5F96"/>
    <w:rsid w:val="00DA7172"/>
    <w:rsid w:val="00DB0557"/>
    <w:rsid w:val="00DB6F88"/>
    <w:rsid w:val="00DC4648"/>
    <w:rsid w:val="00DD5E79"/>
    <w:rsid w:val="00DF2A71"/>
    <w:rsid w:val="00DF3D78"/>
    <w:rsid w:val="00E0369B"/>
    <w:rsid w:val="00E110D3"/>
    <w:rsid w:val="00E11BD6"/>
    <w:rsid w:val="00E12545"/>
    <w:rsid w:val="00E16093"/>
    <w:rsid w:val="00E22D1A"/>
    <w:rsid w:val="00E25A9F"/>
    <w:rsid w:val="00E30EF1"/>
    <w:rsid w:val="00E30F59"/>
    <w:rsid w:val="00E77DE6"/>
    <w:rsid w:val="00E817AC"/>
    <w:rsid w:val="00E829C3"/>
    <w:rsid w:val="00E84FAA"/>
    <w:rsid w:val="00EA42B2"/>
    <w:rsid w:val="00EF0DE1"/>
    <w:rsid w:val="00F13DFB"/>
    <w:rsid w:val="00F15BD6"/>
    <w:rsid w:val="00F36C17"/>
    <w:rsid w:val="00F46AF7"/>
    <w:rsid w:val="00F53EB2"/>
    <w:rsid w:val="00F61ED4"/>
    <w:rsid w:val="00F73C46"/>
    <w:rsid w:val="00F8372C"/>
    <w:rsid w:val="00F85269"/>
    <w:rsid w:val="00F85EE8"/>
    <w:rsid w:val="00FA1339"/>
    <w:rsid w:val="00FA439C"/>
    <w:rsid w:val="00FC47AF"/>
    <w:rsid w:val="00FF5276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C191"/>
  <w15:docId w15:val="{31ABBBC0-AFEF-AA43-AB12-80C7016A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B85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" w:eastAsia="Arial Unicode MS" w:hAnsi="Times" w:cs="Arial Unicode MS"/>
      <w:color w:val="000000"/>
      <w:u w:color="000000"/>
      <w:bdr w:val="nil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15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9B64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D31B8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D31B85"/>
    <w:rPr>
      <w:rFonts w:ascii="Helvetica Neue" w:eastAsia="Arial Unicode MS" w:hAnsi="Helvetica Neue" w:cs="Arial Unicode MS"/>
      <w:color w:val="000000"/>
      <w:bdr w:val="nil"/>
      <w:lang w:eastAsia="fr-FR"/>
    </w:rPr>
  </w:style>
  <w:style w:type="paragraph" w:customStyle="1" w:styleId="Corpsdetexte21">
    <w:name w:val="Corps de texte 21"/>
    <w:rsid w:val="00D31B8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</w:pPr>
    <w:rPr>
      <w:rFonts w:ascii="Times" w:eastAsia="Arial Unicode MS" w:hAnsi="Times" w:cs="Arial Unicode MS"/>
      <w:color w:val="000000"/>
      <w:u w:color="000000"/>
      <w:bdr w:val="nil"/>
      <w:lang w:eastAsia="fr-FR"/>
    </w:rPr>
  </w:style>
  <w:style w:type="paragraph" w:styleId="Sansinterligne">
    <w:name w:val="No Spacing"/>
    <w:rsid w:val="00D31B85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fr-FR"/>
    </w:rPr>
  </w:style>
  <w:style w:type="paragraph" w:styleId="Paragraphedeliste">
    <w:name w:val="List Paragraph"/>
    <w:rsid w:val="00D31B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fr-FR"/>
    </w:rPr>
  </w:style>
  <w:style w:type="paragraph" w:styleId="Corpsdetexte">
    <w:name w:val="Body Text"/>
    <w:link w:val="CorpsdetexteCar"/>
    <w:rsid w:val="00D31B8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Times" w:eastAsia="Arial Unicode MS" w:hAnsi="Times" w:cs="Arial Unicode MS"/>
      <w:color w:val="000000"/>
      <w:u w:color="000000"/>
      <w:bdr w:val="nil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31B85"/>
    <w:rPr>
      <w:rFonts w:ascii="Times" w:eastAsia="Arial Unicode MS" w:hAnsi="Times" w:cs="Arial Unicode MS"/>
      <w:color w:val="000000"/>
      <w:u w:color="000000"/>
      <w:bdr w:val="ni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1B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1B85"/>
    <w:rPr>
      <w:rFonts w:ascii="Times" w:eastAsia="Arial Unicode MS" w:hAnsi="Times" w:cs="Arial Unicode MS"/>
      <w:color w:val="000000"/>
      <w:u w:color="000000"/>
      <w:bdr w:val="ni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B640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A3B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3B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3B9A"/>
    <w:rPr>
      <w:rFonts w:ascii="Times" w:eastAsia="Arial Unicode MS" w:hAnsi="Times" w:cs="Arial Unicode MS"/>
      <w:color w:val="000000"/>
      <w:sz w:val="20"/>
      <w:szCs w:val="20"/>
      <w:u w:color="000000"/>
      <w:bdr w:val="ni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3B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3B9A"/>
    <w:rPr>
      <w:rFonts w:ascii="Times" w:eastAsia="Arial Unicode MS" w:hAnsi="Times" w:cs="Arial Unicode MS"/>
      <w:b/>
      <w:bCs/>
      <w:color w:val="000000"/>
      <w:sz w:val="20"/>
      <w:szCs w:val="20"/>
      <w:u w:color="000000"/>
      <w:bdr w:val="nil"/>
      <w:lang w:eastAsia="fr-FR"/>
    </w:rPr>
  </w:style>
  <w:style w:type="paragraph" w:styleId="Rvision">
    <w:name w:val="Revision"/>
    <w:hidden/>
    <w:uiPriority w:val="99"/>
    <w:semiHidden/>
    <w:rsid w:val="001E0591"/>
    <w:rPr>
      <w:rFonts w:ascii="Times" w:eastAsia="Arial Unicode MS" w:hAnsi="Times" w:cs="Arial Unicode MS"/>
      <w:color w:val="000000"/>
      <w:u w:color="000000"/>
      <w:bdr w:val="nil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30EF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1FA9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15BD6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eastAsia="fr-FR"/>
    </w:rPr>
  </w:style>
  <w:style w:type="character" w:styleId="Accentuation">
    <w:name w:val="Emphasis"/>
    <w:basedOn w:val="Policepardfaut"/>
    <w:uiPriority w:val="20"/>
    <w:qFormat/>
    <w:rsid w:val="00F15BD6"/>
    <w:rPr>
      <w:i/>
      <w:iCs/>
    </w:rPr>
  </w:style>
  <w:style w:type="character" w:styleId="Appelnotedebasdep">
    <w:name w:val="footnote reference"/>
    <w:basedOn w:val="Policepardfaut"/>
    <w:uiPriority w:val="99"/>
    <w:semiHidden/>
    <w:unhideWhenUsed/>
    <w:rsid w:val="00F15BD6"/>
    <w:rPr>
      <w:vertAlign w:val="superscript"/>
    </w:rPr>
  </w:style>
  <w:style w:type="numbering" w:customStyle="1" w:styleId="Listeactuelle1">
    <w:name w:val="Liste actuelle1"/>
    <w:uiPriority w:val="99"/>
    <w:rsid w:val="000568F2"/>
    <w:pPr>
      <w:numPr>
        <w:numId w:val="7"/>
      </w:numPr>
    </w:pPr>
  </w:style>
  <w:style w:type="numbering" w:customStyle="1" w:styleId="Listeactuelle2">
    <w:name w:val="Liste actuelle2"/>
    <w:uiPriority w:val="99"/>
    <w:rsid w:val="00A1785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DB3F04-6517-D447-837C-A528EA8E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 AGERON</cp:lastModifiedBy>
  <cp:revision>49</cp:revision>
  <cp:lastPrinted>2026-05-14T00:35:00Z</cp:lastPrinted>
  <dcterms:created xsi:type="dcterms:W3CDTF">2024-05-03T21:15:00Z</dcterms:created>
  <dcterms:modified xsi:type="dcterms:W3CDTF">2026-06-01T11:34:00Z</dcterms:modified>
</cp:coreProperties>
</file>